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952C" w14:textId="77777777" w:rsidR="009D7B4D" w:rsidRPr="009D7B4D" w:rsidRDefault="009D7B4D" w:rsidP="005575AC">
      <w:pPr>
        <w:jc w:val="both"/>
      </w:pPr>
      <w:r w:rsidRPr="009D7B4D">
        <w:rPr>
          <w:b/>
          <w:bCs/>
        </w:rPr>
        <w:t>INFORMACE O ZPRACOVÁNÍ OSOBNÍCH ÚDAJŮ</w:t>
      </w:r>
    </w:p>
    <w:p w14:paraId="6C6E5DB2" w14:textId="424D203D" w:rsidR="009D7B4D" w:rsidRPr="009D7B4D" w:rsidRDefault="008B37C8" w:rsidP="005575AC">
      <w:pPr>
        <w:jc w:val="both"/>
      </w:pPr>
      <w:r>
        <w:t>My, s</w:t>
      </w:r>
      <w:r w:rsidR="009D7B4D" w:rsidRPr="009D7B4D">
        <w:t>polečnost </w:t>
      </w:r>
      <w:r w:rsidR="005A79A1" w:rsidRPr="005A79A1">
        <w:rPr>
          <w:b/>
          <w:bCs/>
        </w:rPr>
        <w:tab/>
        <w:t>REALS advokátní kancelář s.r.o.</w:t>
      </w:r>
      <w:r w:rsidR="009D7B4D" w:rsidRPr="009D7B4D">
        <w:t xml:space="preserve">, se sídlem </w:t>
      </w:r>
      <w:r w:rsidR="005A79A1" w:rsidRPr="005A79A1">
        <w:t>Na Doubkové 1281/2, Smíchov, 150 00 Praha 5</w:t>
      </w:r>
      <w:r w:rsidR="009D7B4D" w:rsidRPr="009D7B4D">
        <w:t xml:space="preserve">, IČO: </w:t>
      </w:r>
      <w:r w:rsidR="005A79A1" w:rsidRPr="005A79A1">
        <w:t>17772591</w:t>
      </w:r>
      <w:r w:rsidR="009D7B4D">
        <w:rPr>
          <w:b/>
          <w:bCs/>
        </w:rPr>
        <w:t>,</w:t>
      </w:r>
      <w:r w:rsidR="009D7B4D" w:rsidRPr="009D7B4D">
        <w:t xml:space="preserve"> zapsaná v obchodním rejstříku vedené Městským soudem v Praze pod </w:t>
      </w:r>
      <w:proofErr w:type="spellStart"/>
      <w:r w:rsidR="009D7B4D" w:rsidRPr="009D7B4D">
        <w:t>sp.zn</w:t>
      </w:r>
      <w:proofErr w:type="spellEnd"/>
      <w:r w:rsidR="009D7B4D" w:rsidRPr="009D7B4D">
        <w:t xml:space="preserve">. </w:t>
      </w:r>
      <w:r w:rsidR="005A79A1" w:rsidRPr="005A79A1">
        <w:t>C 376410</w:t>
      </w:r>
      <w:r w:rsidR="005A79A1" w:rsidRPr="005A79A1">
        <w:t xml:space="preserve"> </w:t>
      </w:r>
      <w:r w:rsidR="009D7B4D" w:rsidRPr="009D7B4D">
        <w:t>(dále jen „</w:t>
      </w:r>
      <w:r w:rsidR="009D7B4D" w:rsidRPr="009D7B4D">
        <w:rPr>
          <w:b/>
          <w:bCs/>
        </w:rPr>
        <w:t>Společnost</w:t>
      </w:r>
      <w:r w:rsidR="009D7B4D" w:rsidRPr="009D7B4D">
        <w:t>“) tímto v souladu s nařízením Evropského parlamentu a Rady (EU) č.</w:t>
      </w:r>
      <w:r w:rsidR="00D62E87">
        <w:t> </w:t>
      </w:r>
      <w:r w:rsidR="009D7B4D" w:rsidRPr="009D7B4D">
        <w:t>2016/679 o ochraně fyzických osob v souvislosti se zpracováním osobních údajů (dále jen “</w:t>
      </w:r>
      <w:r w:rsidR="009D7B4D" w:rsidRPr="009D7B4D">
        <w:rPr>
          <w:b/>
          <w:bCs/>
        </w:rPr>
        <w:t>Nařízení</w:t>
      </w:r>
      <w:r w:rsidR="009D7B4D" w:rsidRPr="009D7B4D">
        <w:t>“), bychom rády informovaly všechny své klienty a obchodní partnery, pakliže jsou fyzickými osobami o</w:t>
      </w:r>
      <w:r w:rsidR="00D62E87">
        <w:t> </w:t>
      </w:r>
      <w:r w:rsidR="009D7B4D" w:rsidRPr="009D7B4D">
        <w:t>zpracování jejich osobních údajů.</w:t>
      </w:r>
    </w:p>
    <w:p w14:paraId="610D7604" w14:textId="77777777" w:rsidR="009D7B4D" w:rsidRDefault="009D7B4D" w:rsidP="005575AC">
      <w:pPr>
        <w:jc w:val="both"/>
      </w:pPr>
      <w:r w:rsidRPr="009D7B4D">
        <w:t>Tyto informace se však netýkají osobních údajů právnických osob, včetně názvu, právní formy a kontaktních údajů právnické osoby.</w:t>
      </w:r>
    </w:p>
    <w:p w14:paraId="7566975A" w14:textId="445A78FB" w:rsidR="008B37C8" w:rsidRPr="004B26F6" w:rsidRDefault="004B26F6" w:rsidP="005575AC">
      <w:pPr>
        <w:jc w:val="both"/>
        <w:rPr>
          <w:b/>
          <w:bCs/>
        </w:rPr>
      </w:pPr>
      <w:r w:rsidRPr="004B26F6">
        <w:rPr>
          <w:b/>
          <w:bCs/>
        </w:rPr>
        <w:t>KDO JE SPRÁVCEM OSOBNÍCH ÚDAJŮ A JAK NÁS MŮŽETE KONTAKTOVAT?</w:t>
      </w:r>
    </w:p>
    <w:p w14:paraId="725E9BCC" w14:textId="601E7F40" w:rsidR="008507D2" w:rsidRDefault="008507D2" w:rsidP="005575AC">
      <w:pPr>
        <w:jc w:val="both"/>
      </w:pPr>
      <w:r w:rsidRPr="008507D2">
        <w:t xml:space="preserve">Správcem osobních údajů, které jste poskytli, je společnost </w:t>
      </w:r>
      <w:r w:rsidR="0018618F" w:rsidRPr="0018618F">
        <w:t>REALS advokátní kancelář s.r.o.</w:t>
      </w:r>
      <w:r w:rsidR="00493864">
        <w:t xml:space="preserve"> </w:t>
      </w:r>
      <w:r w:rsidR="00493864" w:rsidRPr="00493864">
        <w:t> </w:t>
      </w:r>
      <w:r w:rsidR="00493864">
        <w:t>Společnost</w:t>
      </w:r>
      <w:r w:rsidR="00493864" w:rsidRPr="00493864">
        <w:t xml:space="preserve"> nese odpovědnost za zpracování osobních údajů a vůči Sp</w:t>
      </w:r>
      <w:r w:rsidR="00493864">
        <w:t xml:space="preserve">olečnosti </w:t>
      </w:r>
      <w:r w:rsidR="00493864" w:rsidRPr="00493864">
        <w:t>se můžete dovolávat většiny svých práv uvedených dále.</w:t>
      </w:r>
    </w:p>
    <w:p w14:paraId="12C73060" w14:textId="50838A64" w:rsidR="00D62E87" w:rsidRDefault="00D62E87" w:rsidP="005575AC">
      <w:pPr>
        <w:jc w:val="both"/>
      </w:pPr>
      <w:r w:rsidRPr="00D62E87">
        <w:t>Správce nejmenoval pověřence pro ochranu osobních údajů, ale určil osobu, která má tuto oblast na starost a která dohlíží nad řádným zpracováním a ochranou osobních údajů</w:t>
      </w:r>
      <w:r>
        <w:t>.</w:t>
      </w:r>
    </w:p>
    <w:p w14:paraId="21B48954" w14:textId="4D6DE866" w:rsidR="009701F1" w:rsidRDefault="008507D2" w:rsidP="005575AC">
      <w:pPr>
        <w:jc w:val="both"/>
      </w:pPr>
      <w:r w:rsidRPr="008507D2">
        <w:t>Ohledně zpracování Vašich osobních údajů nás můžete kontaktova</w:t>
      </w:r>
      <w:r w:rsidR="009701F1">
        <w:t>t</w:t>
      </w:r>
      <w:r w:rsidR="009701F1" w:rsidRPr="009701F1">
        <w:rPr>
          <w:rFonts w:ascii="Poppins" w:hAnsi="Poppins" w:cs="Poppins"/>
          <w:color w:val="181D2E"/>
          <w:shd w:val="clear" w:color="auto" w:fill="FFFFFF"/>
        </w:rPr>
        <w:t xml:space="preserve"> </w:t>
      </w:r>
      <w:r w:rsidR="009701F1" w:rsidRPr="009701F1">
        <w:t>jedním z následujících způsobů:</w:t>
      </w:r>
    </w:p>
    <w:p w14:paraId="76155261" w14:textId="05DA8C07" w:rsidR="001B23F7" w:rsidRPr="001B23F7" w:rsidRDefault="001B23F7" w:rsidP="00F971CD">
      <w:pPr>
        <w:numPr>
          <w:ilvl w:val="0"/>
          <w:numId w:val="6"/>
        </w:numPr>
        <w:spacing w:after="0"/>
        <w:jc w:val="both"/>
      </w:pPr>
      <w:r w:rsidRPr="001B23F7">
        <w:t xml:space="preserve">osobně v sídle </w:t>
      </w:r>
      <w:r w:rsidR="00F971CD">
        <w:t>Společnosti</w:t>
      </w:r>
      <w:r w:rsidRPr="001B23F7">
        <w:t xml:space="preserve"> na adrese </w:t>
      </w:r>
      <w:r w:rsidR="00F971CD" w:rsidRPr="00F971CD">
        <w:t>Na Doubkové 1281/2, Smíchov, 150 00 Praha 5</w:t>
      </w:r>
      <w:r w:rsidRPr="001B23F7">
        <w:t>, Česká republika;</w:t>
      </w:r>
    </w:p>
    <w:p w14:paraId="2B064282" w14:textId="3BDCBEEB" w:rsidR="001B23F7" w:rsidRDefault="001B23F7" w:rsidP="00F971CD">
      <w:pPr>
        <w:numPr>
          <w:ilvl w:val="0"/>
          <w:numId w:val="6"/>
        </w:numPr>
        <w:spacing w:after="0"/>
        <w:jc w:val="both"/>
      </w:pPr>
      <w:r w:rsidRPr="001B23F7">
        <w:t xml:space="preserve">dopisem doručeným do </w:t>
      </w:r>
      <w:r w:rsidR="00F971CD" w:rsidRPr="001B23F7">
        <w:t xml:space="preserve">sídle </w:t>
      </w:r>
      <w:r w:rsidR="00F971CD">
        <w:t>Společnosti</w:t>
      </w:r>
      <w:r w:rsidR="00F971CD" w:rsidRPr="001B23F7">
        <w:t xml:space="preserve"> na adres</w:t>
      </w:r>
      <w:r w:rsidR="00F971CD">
        <w:t>u</w:t>
      </w:r>
      <w:r w:rsidR="00F971CD" w:rsidRPr="001B23F7">
        <w:t xml:space="preserve"> </w:t>
      </w:r>
      <w:r w:rsidR="00F971CD" w:rsidRPr="00F971CD">
        <w:t>Na Doubkové 1281/2, Smíchov, 150 00 Praha 5</w:t>
      </w:r>
      <w:r w:rsidR="00F971CD" w:rsidRPr="001B23F7">
        <w:t>, Česká republika</w:t>
      </w:r>
      <w:r w:rsidRPr="001B23F7">
        <w:t>;</w:t>
      </w:r>
    </w:p>
    <w:p w14:paraId="66807279" w14:textId="788E00F9" w:rsidR="008B37C8" w:rsidRDefault="001B23F7" w:rsidP="00F971CD">
      <w:pPr>
        <w:numPr>
          <w:ilvl w:val="0"/>
          <w:numId w:val="6"/>
        </w:numPr>
        <w:spacing w:after="0"/>
        <w:jc w:val="both"/>
      </w:pPr>
      <w:r w:rsidRPr="001B23F7">
        <w:t xml:space="preserve">emailem zaslaným na emailovou adresu </w:t>
      </w:r>
      <w:r w:rsidR="00F971CD">
        <w:t>Společnosti</w:t>
      </w:r>
      <w:r w:rsidRPr="001B23F7">
        <w:t xml:space="preserve"> </w:t>
      </w:r>
      <w:hyperlink r:id="rId5" w:history="1">
        <w:r w:rsidR="00F971CD" w:rsidRPr="00F971CD">
          <w:rPr>
            <w:rStyle w:val="Hypertextovodkaz"/>
          </w:rPr>
          <w:t>office@reals.law</w:t>
        </w:r>
      </w:hyperlink>
      <w:r w:rsidR="00F971CD" w:rsidRPr="00F971CD">
        <w:t>.</w:t>
      </w:r>
    </w:p>
    <w:p w14:paraId="7B023FC1" w14:textId="77777777" w:rsidR="00F971CD" w:rsidRPr="009D7B4D" w:rsidRDefault="00F971CD" w:rsidP="00F971CD">
      <w:pPr>
        <w:spacing w:after="0"/>
        <w:ind w:left="720"/>
        <w:jc w:val="both"/>
      </w:pPr>
    </w:p>
    <w:p w14:paraId="5C755723" w14:textId="4F4A0F9B" w:rsidR="009D7B4D" w:rsidRPr="009D7B4D" w:rsidRDefault="009D7B4D" w:rsidP="005575AC">
      <w:pPr>
        <w:jc w:val="both"/>
      </w:pPr>
      <w:r w:rsidRPr="009D7B4D">
        <w:rPr>
          <w:b/>
          <w:bCs/>
        </w:rPr>
        <w:t>DRUHY A ZDROJE OSOBNÍCH ÚDAJŮ, KTERÉ SPOLEČNOST ZPRACOVÁVÁ</w:t>
      </w:r>
    </w:p>
    <w:p w14:paraId="1C9CB1D5" w14:textId="50E607F7" w:rsidR="009D7B4D" w:rsidRPr="009D7B4D" w:rsidRDefault="009D7B4D" w:rsidP="005575AC">
      <w:pPr>
        <w:jc w:val="both"/>
      </w:pPr>
      <w:r w:rsidRPr="009D7B4D">
        <w:t xml:space="preserve">Společnost </w:t>
      </w:r>
      <w:r w:rsidR="001649DB">
        <w:t>zpracovává o svých kliente</w:t>
      </w:r>
      <w:r w:rsidR="00062A3D">
        <w:t>ch</w:t>
      </w:r>
      <w:r w:rsidRPr="009D7B4D">
        <w:t xml:space="preserve"> zejména následující druhy osobních údajů:</w:t>
      </w:r>
    </w:p>
    <w:p w14:paraId="425F033C" w14:textId="78BD50A1" w:rsidR="009D7B4D" w:rsidRDefault="00B63779" w:rsidP="00AF3470">
      <w:pPr>
        <w:pStyle w:val="Odstavecseseznamem"/>
        <w:numPr>
          <w:ilvl w:val="0"/>
          <w:numId w:val="4"/>
        </w:numPr>
        <w:ind w:left="426" w:hanging="437"/>
        <w:jc w:val="both"/>
      </w:pPr>
      <w:r w:rsidRPr="00B63779">
        <w:t>identifikační a kontaktní údaje</w:t>
      </w:r>
      <w:r w:rsidR="009D7B4D" w:rsidRPr="009D7B4D">
        <w:t>;</w:t>
      </w:r>
    </w:p>
    <w:p w14:paraId="08DA3489" w14:textId="237B9B20" w:rsidR="00AE5602" w:rsidRDefault="00AE5602" w:rsidP="00AF3470">
      <w:pPr>
        <w:pStyle w:val="Odstavecseseznamem"/>
        <w:numPr>
          <w:ilvl w:val="0"/>
          <w:numId w:val="4"/>
        </w:numPr>
        <w:ind w:left="426" w:hanging="426"/>
        <w:jc w:val="both"/>
      </w:pPr>
      <w:r w:rsidRPr="00AE5602">
        <w:rPr>
          <w:rFonts w:hint="cs"/>
        </w:rPr>
        <w:t>kontaktní a/nebo doručovací adres</w:t>
      </w:r>
      <w:r>
        <w:t>a;</w:t>
      </w:r>
    </w:p>
    <w:p w14:paraId="4CC72159" w14:textId="1A626D9F" w:rsidR="00AE5602" w:rsidRDefault="00AE5602" w:rsidP="00AF3470">
      <w:pPr>
        <w:pStyle w:val="Odstavecseseznamem"/>
        <w:numPr>
          <w:ilvl w:val="0"/>
          <w:numId w:val="4"/>
        </w:numPr>
        <w:ind w:left="426" w:hanging="426"/>
        <w:jc w:val="both"/>
      </w:pPr>
      <w:r w:rsidRPr="009D7B4D">
        <w:t>fakturačn</w:t>
      </w:r>
      <w:r>
        <w:t>í a platební údaje</w:t>
      </w:r>
      <w:r w:rsidR="00090958">
        <w:t>;</w:t>
      </w:r>
    </w:p>
    <w:p w14:paraId="69085B4F" w14:textId="057605D2" w:rsidR="00B63779" w:rsidRDefault="00B63779" w:rsidP="00AF3470">
      <w:pPr>
        <w:pStyle w:val="Odstavecseseznamem"/>
        <w:numPr>
          <w:ilvl w:val="0"/>
          <w:numId w:val="4"/>
        </w:numPr>
        <w:ind w:left="426" w:hanging="426"/>
        <w:jc w:val="both"/>
      </w:pPr>
      <w:r w:rsidRPr="00B63779">
        <w:t>údaje o podnikatelské činnosti (zejména údaje o probíhajících/ukončených/hrozících soudních/exekučních/správních řízeních, údaje o případných trestních řízeních a trestních věcech, informace týkající se finanční situace, bankovní účet,);</w:t>
      </w:r>
    </w:p>
    <w:p w14:paraId="2AECADA3" w14:textId="62DB1F7D" w:rsidR="009D7B4D" w:rsidRDefault="009D7B4D" w:rsidP="005575AC">
      <w:pPr>
        <w:pStyle w:val="Odstavecseseznamem"/>
        <w:numPr>
          <w:ilvl w:val="0"/>
          <w:numId w:val="4"/>
        </w:numPr>
        <w:ind w:left="426" w:hanging="426"/>
        <w:jc w:val="both"/>
      </w:pPr>
      <w:r w:rsidRPr="009D7B4D">
        <w:t>údaje ze vzájemné komunikace (osobn</w:t>
      </w:r>
      <w:r w:rsidR="00B63779">
        <w:t>í</w:t>
      </w:r>
      <w:r w:rsidRPr="009D7B4D">
        <w:t>, písemn</w:t>
      </w:r>
      <w:r w:rsidR="00B63779">
        <w:t>é</w:t>
      </w:r>
      <w:r w:rsidRPr="009D7B4D">
        <w:t>, telefonic</w:t>
      </w:r>
      <w:r w:rsidR="00B63779">
        <w:t>ké, aj.)</w:t>
      </w:r>
      <w:r w:rsidR="00B273B4">
        <w:t>;</w:t>
      </w:r>
    </w:p>
    <w:p w14:paraId="3629BBF2" w14:textId="43C52C31" w:rsidR="00B273B4" w:rsidRPr="009D7B4D" w:rsidRDefault="00B273B4" w:rsidP="005575AC">
      <w:pPr>
        <w:pStyle w:val="Odstavecseseznamem"/>
        <w:numPr>
          <w:ilvl w:val="0"/>
          <w:numId w:val="4"/>
        </w:numPr>
        <w:ind w:left="426" w:hanging="426"/>
        <w:jc w:val="both"/>
      </w:pPr>
      <w:r>
        <w:t>údaje o preferencích klienta za účelem zasílání newsletteru</w:t>
      </w:r>
      <w:r w:rsidRPr="00B273B4">
        <w:t xml:space="preserve"> </w:t>
      </w:r>
      <w:r>
        <w:t>(</w:t>
      </w:r>
      <w:r w:rsidR="00F13E44">
        <w:t xml:space="preserve">pokud se nejedná o klienta, tak pouze v případě </w:t>
      </w:r>
      <w:r w:rsidRPr="00B273B4">
        <w:t>vyjádření souhlasu s</w:t>
      </w:r>
      <w:r>
        <w:t xml:space="preserve"> jeho </w:t>
      </w:r>
      <w:r w:rsidRPr="00B273B4">
        <w:t>o</w:t>
      </w:r>
      <w:r>
        <w:t>debíráním) a pozvánek na akce Společnosti.</w:t>
      </w:r>
    </w:p>
    <w:p w14:paraId="54CE10B1" w14:textId="101FCAF3" w:rsidR="009D7B4D" w:rsidRDefault="009D7B4D" w:rsidP="005575AC">
      <w:pPr>
        <w:jc w:val="both"/>
      </w:pPr>
      <w:r w:rsidRPr="009D7B4D">
        <w:t xml:space="preserve">Poskytnutí údajů a) až </w:t>
      </w:r>
      <w:r w:rsidR="00B273B4">
        <w:t>e</w:t>
      </w:r>
      <w:r w:rsidRPr="009D7B4D">
        <w:t>) výše (alespoň v základním rozsahu) je nutné za účelem realizace smluvních povinností. Poskytnutí těchto informací je tak povinné</w:t>
      </w:r>
      <w:r w:rsidR="0050596B">
        <w:t xml:space="preserve"> za účelem poskytnutí právního poradenství.</w:t>
      </w:r>
    </w:p>
    <w:p w14:paraId="272A8408" w14:textId="5E477AD2" w:rsidR="0050596B" w:rsidRPr="009D7B4D" w:rsidRDefault="0050596B" w:rsidP="005575AC">
      <w:pPr>
        <w:jc w:val="both"/>
      </w:pPr>
      <w:r w:rsidRPr="0050596B">
        <w:t xml:space="preserve">Poskytnutí údajů </w:t>
      </w:r>
      <w:r>
        <w:t>f</w:t>
      </w:r>
      <w:r w:rsidRPr="0050596B">
        <w:t>)</w:t>
      </w:r>
      <w:r>
        <w:t xml:space="preserve"> </w:t>
      </w:r>
      <w:r w:rsidRPr="0050596B">
        <w:t>výše</w:t>
      </w:r>
      <w:r>
        <w:t xml:space="preserve"> je zcela dobrovolné.</w:t>
      </w:r>
    </w:p>
    <w:p w14:paraId="00634546" w14:textId="77777777" w:rsidR="009D7B4D" w:rsidRDefault="009D7B4D" w:rsidP="005575AC">
      <w:pPr>
        <w:jc w:val="both"/>
        <w:rPr>
          <w:b/>
          <w:bCs/>
        </w:rPr>
      </w:pPr>
      <w:r w:rsidRPr="009D7B4D">
        <w:rPr>
          <w:b/>
          <w:bCs/>
        </w:rPr>
        <w:t>VÝŠE UVEDENÉ OSOBNÍ ÚDAJE ZPRACOVÁVANÉ SPOLEČNOSTÍ POCHÁZEJÍ Z TĚCHTO ZDROJŮ:</w:t>
      </w:r>
    </w:p>
    <w:p w14:paraId="2BFEF1D0" w14:textId="0E03871F" w:rsidR="0050596B" w:rsidRPr="009D7B4D" w:rsidRDefault="0050596B" w:rsidP="005575AC">
      <w:pPr>
        <w:jc w:val="both"/>
      </w:pPr>
      <w:r w:rsidRPr="0050596B">
        <w:t xml:space="preserve">Osobní údaje získáváme primárně přímo </w:t>
      </w:r>
      <w:r>
        <w:t>od klientů</w:t>
      </w:r>
      <w:r w:rsidRPr="0050596B">
        <w:t xml:space="preserve"> nebo v souvislosti se vzájemným smluvním vztahem</w:t>
      </w:r>
      <w:r>
        <w:t xml:space="preserve"> (</w:t>
      </w:r>
      <w:r w:rsidRPr="0050596B">
        <w:t>při uzavření smlouvy se Společností či v průběhu jejího trvání</w:t>
      </w:r>
      <w:r>
        <w:t>)</w:t>
      </w:r>
      <w:r w:rsidRPr="0050596B">
        <w:t>.</w:t>
      </w:r>
    </w:p>
    <w:p w14:paraId="5F301C21" w14:textId="0E5C5041" w:rsidR="00023EE1" w:rsidRDefault="0050596B" w:rsidP="0050596B">
      <w:pPr>
        <w:jc w:val="both"/>
      </w:pPr>
      <w:r w:rsidRPr="0050596B">
        <w:lastRenderedPageBreak/>
        <w:t>Některé osobní údaje můžeme získat i z veřejných zdrojů</w:t>
      </w:r>
      <w:r w:rsidR="00023EE1" w:rsidRPr="00023EE1">
        <w:rPr>
          <w:rFonts w:hint="cs"/>
        </w:rPr>
        <w:t xml:space="preserve">, seznamů a rejstříků, jako je obchodní rejstřík, živnostenský rejstřík, insolvenční </w:t>
      </w:r>
      <w:r w:rsidR="00023EE1" w:rsidRPr="00023EE1">
        <w:t>rejstřík</w:t>
      </w:r>
      <w:r w:rsidR="00023EE1" w:rsidRPr="00023EE1">
        <w:rPr>
          <w:rFonts w:hint="cs"/>
        </w:rPr>
        <w:t xml:space="preserve"> atd</w:t>
      </w:r>
      <w:r w:rsidR="00023EE1">
        <w:t>.</w:t>
      </w:r>
    </w:p>
    <w:p w14:paraId="677C1F03" w14:textId="1A8368C3" w:rsidR="0050596B" w:rsidRPr="009D7B4D" w:rsidRDefault="0050596B" w:rsidP="0050596B">
      <w:pPr>
        <w:jc w:val="both"/>
      </w:pPr>
      <w:r w:rsidRPr="0050596B">
        <w:t>V určitých případech získáváme osobní údaje i od jiných správců, o tom jsme ale povinni vás informovat</w:t>
      </w:r>
      <w:r>
        <w:t xml:space="preserve"> (např. ze spisu vedeného v rámci </w:t>
      </w:r>
      <w:r w:rsidR="005D5FE2">
        <w:t xml:space="preserve">soudního / správního/ trestního </w:t>
      </w:r>
      <w:r>
        <w:t>řízení státním orgánem)</w:t>
      </w:r>
      <w:r w:rsidRPr="0050596B">
        <w:t>.</w:t>
      </w:r>
    </w:p>
    <w:p w14:paraId="284E6F95" w14:textId="7142B4D6" w:rsidR="00B27097" w:rsidRDefault="00B27097" w:rsidP="005575AC">
      <w:pPr>
        <w:jc w:val="both"/>
        <w:rPr>
          <w:b/>
          <w:bCs/>
        </w:rPr>
      </w:pPr>
      <w:r w:rsidRPr="00B27097">
        <w:rPr>
          <w:b/>
          <w:bCs/>
        </w:rPr>
        <w:t>CO JE PRÁVNÍM ZÁKLADEM PRO ZPRACOVÁNÍ VAŠICH OSOBNÍCH ÚDAJŮ?</w:t>
      </w:r>
    </w:p>
    <w:p w14:paraId="55781ED8" w14:textId="77777777" w:rsidR="00F13E44" w:rsidRDefault="004A0868" w:rsidP="00B27097">
      <w:pPr>
        <w:jc w:val="both"/>
      </w:pPr>
      <w:r>
        <w:t>Právním základem zpracování osobních údajů je následující</w:t>
      </w:r>
      <w:r w:rsidR="00F13E44">
        <w:t>:</w:t>
      </w:r>
    </w:p>
    <w:p w14:paraId="7C4CD0C0" w14:textId="00BF964A" w:rsidR="00F13E44" w:rsidRPr="00F13E44" w:rsidRDefault="004A0868" w:rsidP="00372984">
      <w:pPr>
        <w:pStyle w:val="Odstavecseseznamem"/>
        <w:numPr>
          <w:ilvl w:val="0"/>
          <w:numId w:val="9"/>
        </w:numPr>
        <w:ind w:left="426" w:hanging="426"/>
        <w:jc w:val="both"/>
      </w:pPr>
      <w:r>
        <w:t>z</w:t>
      </w:r>
      <w:r w:rsidR="00B27097" w:rsidRPr="004A0868">
        <w:t xml:space="preserve">pracování osobních údajů je nezbytné pro plnění smlouvy </w:t>
      </w:r>
      <w:r w:rsidR="00F13E44">
        <w:t>uzavřené s Vámi (pokud jde o</w:t>
      </w:r>
      <w:r w:rsidR="00F13E44" w:rsidRPr="00F13E44">
        <w:t xml:space="preserve"> osobní údaj</w:t>
      </w:r>
      <w:r w:rsidR="00F13E44">
        <w:t>e</w:t>
      </w:r>
      <w:r w:rsidR="00F13E44" w:rsidRPr="00F13E44">
        <w:t xml:space="preserve"> našich zaměstnanců, jednatelů, trvale spolupracujících advokátů, klientů fyzických osob a pracovníků či zástupců klientů právnických osob</w:t>
      </w:r>
      <w:r w:rsidR="00F13E44">
        <w:t>);</w:t>
      </w:r>
    </w:p>
    <w:p w14:paraId="29F15D86" w14:textId="6FC9AD80" w:rsidR="00F13E44" w:rsidRDefault="00F13E44" w:rsidP="00372984">
      <w:pPr>
        <w:pStyle w:val="Odstavecseseznamem"/>
        <w:numPr>
          <w:ilvl w:val="0"/>
          <w:numId w:val="9"/>
        </w:numPr>
        <w:ind w:left="426" w:hanging="437"/>
        <w:jc w:val="both"/>
      </w:pPr>
      <w:r w:rsidRPr="00F13E44">
        <w:t xml:space="preserve">udělení vašeho souhlasu se zpracováním osobních údajů pro jeden či více konkrétních účelů – </w:t>
      </w:r>
      <w:r w:rsidR="00372984">
        <w:t xml:space="preserve">např. </w:t>
      </w:r>
      <w:r w:rsidRPr="00F13E44">
        <w:t xml:space="preserve">pokud se ucházíte o práci </w:t>
      </w:r>
      <w:r w:rsidR="00372984">
        <w:t>v naší Společnosti nebo rozesílání pozvánek na akce Společnosti a newsletterů, pokud nejste naším klientem);</w:t>
      </w:r>
    </w:p>
    <w:p w14:paraId="2C4A89C3" w14:textId="40605829" w:rsidR="00372984" w:rsidRDefault="00372984" w:rsidP="00372984">
      <w:pPr>
        <w:pStyle w:val="Odstavecseseznamem"/>
        <w:numPr>
          <w:ilvl w:val="0"/>
          <w:numId w:val="9"/>
        </w:numPr>
        <w:ind w:left="426" w:hanging="437"/>
        <w:jc w:val="both"/>
      </w:pPr>
      <w:r w:rsidRPr="00372984">
        <w:t>plnění právní</w:t>
      </w:r>
      <w:r>
        <w:t>ch</w:t>
      </w:r>
      <w:r w:rsidRPr="00372984">
        <w:t xml:space="preserve"> povinnost</w:t>
      </w:r>
      <w:r>
        <w:t xml:space="preserve">í Společnosti plynoucích z právních předpisů (např. ze </w:t>
      </w:r>
      <w:r>
        <w:t>zákon</w:t>
      </w:r>
      <w:r>
        <w:t>a</w:t>
      </w:r>
      <w:r>
        <w:t xml:space="preserve"> č.</w:t>
      </w:r>
      <w:r>
        <w:t> </w:t>
      </w:r>
      <w:r>
        <w:t>262/2006</w:t>
      </w:r>
      <w:r>
        <w:t xml:space="preserve"> </w:t>
      </w:r>
      <w:r>
        <w:t>Sb., zákoník práce</w:t>
      </w:r>
      <w:r>
        <w:t xml:space="preserve">; </w:t>
      </w:r>
      <w:r>
        <w:t>zákon</w:t>
      </w:r>
      <w:r>
        <w:t>a</w:t>
      </w:r>
      <w:r>
        <w:t xml:space="preserve"> č. 582/1991 Sb., o organizaci a provádění sociálního zabezpečení</w:t>
      </w:r>
      <w:r>
        <w:t xml:space="preserve">; </w:t>
      </w:r>
      <w:r>
        <w:t>zákon</w:t>
      </w:r>
      <w:r>
        <w:t>a</w:t>
      </w:r>
      <w:r>
        <w:t xml:space="preserve"> č. 589/1992 Sb., o pojistném na sociální zabezpečení a příspěvku na státní politiku zaměstnanosti</w:t>
      </w:r>
      <w:r>
        <w:t>, aj.);</w:t>
      </w:r>
    </w:p>
    <w:p w14:paraId="2B9D9641" w14:textId="3AA80CA6" w:rsidR="00F13E44" w:rsidRPr="00F13E44" w:rsidRDefault="00F13E44" w:rsidP="00372984">
      <w:pPr>
        <w:pStyle w:val="Odstavecseseznamem"/>
        <w:numPr>
          <w:ilvl w:val="0"/>
          <w:numId w:val="9"/>
        </w:numPr>
        <w:ind w:left="426" w:hanging="437"/>
        <w:jc w:val="both"/>
      </w:pPr>
      <w:r w:rsidRPr="00F13E44">
        <w:t xml:space="preserve">existence našeho oprávněného zájmu – o tento právní důvod opíráme zpracování osobních údajů jen v případech, kdy před našimi zájmy nemají přednost </w:t>
      </w:r>
      <w:r w:rsidR="00372984">
        <w:t>V</w:t>
      </w:r>
      <w:r w:rsidRPr="00F13E44">
        <w:t xml:space="preserve">aše zájmy nebo </w:t>
      </w:r>
      <w:r w:rsidR="00372984">
        <w:t>V</w:t>
      </w:r>
      <w:r w:rsidRPr="00F13E44">
        <w:t xml:space="preserve">aše základní práva a svobody vyžadující ochranu osobních údajů – jedná se tak o zpracování osobních údajů uchazečů o zaměstnaní, dále zpracování osobních údajů za účelem obrany ve sporu nebo vymáhání nároků a o zpracování osobních údajů za účelem nabízení dalších našich služeb nebo propagace a prezentace naší </w:t>
      </w:r>
      <w:r w:rsidR="00372984">
        <w:t>S</w:t>
      </w:r>
      <w:r w:rsidRPr="00F13E44">
        <w:t>polečnosti.</w:t>
      </w:r>
    </w:p>
    <w:p w14:paraId="158F6F28" w14:textId="77777777" w:rsidR="00FC552D" w:rsidRDefault="00FC552D" w:rsidP="00246902">
      <w:pPr>
        <w:jc w:val="both"/>
        <w:rPr>
          <w:b/>
          <w:bCs/>
        </w:rPr>
      </w:pPr>
      <w:r w:rsidRPr="00B27097">
        <w:rPr>
          <w:b/>
          <w:bCs/>
        </w:rPr>
        <w:t>PRO JAKÉ ÚČELY VAŠE OSOBNÍ ÚDAJE ZPRACOVÁVÁME</w:t>
      </w:r>
      <w:r>
        <w:rPr>
          <w:b/>
          <w:bCs/>
        </w:rPr>
        <w:t xml:space="preserve">? </w:t>
      </w:r>
    </w:p>
    <w:p w14:paraId="10DAA13A" w14:textId="6A466FCD" w:rsidR="000546B9" w:rsidRPr="000546B9" w:rsidRDefault="000546B9" w:rsidP="000546B9">
      <w:pPr>
        <w:jc w:val="both"/>
      </w:pPr>
      <w:r w:rsidRPr="000546B9">
        <w:t xml:space="preserve">Účely zpracování osobních údajů určujeme zejména vzhledem k charakteru smluvního nebo jiného vztahu s </w:t>
      </w:r>
      <w:r>
        <w:t>V</w:t>
      </w:r>
      <w:r w:rsidRPr="000546B9">
        <w:t>ámi nebo vzhledem k poskytovaným službám či našim oprávněným zájmům.</w:t>
      </w:r>
    </w:p>
    <w:p w14:paraId="5EABB0DC" w14:textId="7FEE08A2" w:rsidR="000546B9" w:rsidRDefault="000546B9" w:rsidP="000546B9">
      <w:pPr>
        <w:jc w:val="both"/>
      </w:pPr>
      <w:r>
        <w:t xml:space="preserve">Primárním účelem zpracování Vašich osobních údajů je realizace smlouvy uzavřené s vámi nebo naším klientem. </w:t>
      </w:r>
    </w:p>
    <w:p w14:paraId="64B94A35" w14:textId="33B084A7" w:rsidR="000546B9" w:rsidRDefault="000546B9" w:rsidP="000546B9">
      <w:pPr>
        <w:jc w:val="both"/>
      </w:pPr>
      <w:r>
        <w:t>Vaše osobní údaje též zpracováváme za účelem plnění našich povinností daných právními předpisy v souvislosti s výkonem advokacie.</w:t>
      </w:r>
    </w:p>
    <w:p w14:paraId="2E67ED16" w14:textId="40C19CDD" w:rsidR="000546B9" w:rsidRDefault="000546B9" w:rsidP="000546B9">
      <w:pPr>
        <w:jc w:val="both"/>
      </w:pPr>
      <w:r w:rsidRPr="000546B9">
        <w:t>Osobní údaje uchazečů o zaměstnání zpracováváme za účelem výběru nového zaměstnance nebo tvorby databáze uchazečů o zaměstnaní a oslovování osob zařazených do databáze s nabídkou zaměstnání.</w:t>
      </w:r>
    </w:p>
    <w:p w14:paraId="31665B6A" w14:textId="48C715B8" w:rsidR="000546B9" w:rsidRDefault="000546B9" w:rsidP="000546B9">
      <w:pPr>
        <w:jc w:val="both"/>
      </w:pPr>
      <w:r w:rsidRPr="000546B9">
        <w:t>Fotografie zaměstnanců</w:t>
      </w:r>
      <w:r>
        <w:t xml:space="preserve">, jednatelů, společníků, trvale </w:t>
      </w:r>
      <w:r w:rsidRPr="000546B9">
        <w:t>spolupracujících advokátů zpracováváme za účelem propagace a prezentace naší společnosti a našeho podnikání.</w:t>
      </w:r>
    </w:p>
    <w:p w14:paraId="72660C7F" w14:textId="70F0B9D9" w:rsidR="000546B9" w:rsidRPr="000546B9" w:rsidRDefault="000546B9" w:rsidP="000546B9">
      <w:pPr>
        <w:jc w:val="both"/>
      </w:pPr>
      <w:r w:rsidRPr="000546B9">
        <w:t>Osobní údaje bývalých zaměstnanců, jednatelů, společníků, trvale spolupracujících advokátů, klientů fyzických osob a pracovníků či zástupců našich klientů právnických osob můžeme zpracovávat za účelem obrany ve sporu s příslušnou osobou nebo vymáhání nároků vůči této osobě.</w:t>
      </w:r>
    </w:p>
    <w:p w14:paraId="67B83771" w14:textId="29C18EB2" w:rsidR="000546B9" w:rsidRDefault="000546B9" w:rsidP="00246902">
      <w:pPr>
        <w:jc w:val="both"/>
      </w:pPr>
      <w:r>
        <w:t>Osobní údaje též zpracováváme za účelem přímého marketingu, tj. zasílání newsletterů</w:t>
      </w:r>
      <w:r w:rsidR="000958C5">
        <w:t xml:space="preserve"> a pozvánek na akce Společnosti v případě, že jste naším klientem a pokud ne, tak pouze s Vaším souhlasem, a dále k propagaci a prezentaci našich služeb navenek (týká se výhradně zaměstnanců, spolupracovníků a klientů </w:t>
      </w:r>
      <w:r w:rsidR="000958C5">
        <w:t>Společnosti</w:t>
      </w:r>
      <w:r w:rsidR="000958C5">
        <w:t>, se kterými to bylo individuálně ujednáno).</w:t>
      </w:r>
    </w:p>
    <w:p w14:paraId="38EAD397" w14:textId="0A071446" w:rsidR="00C0501D" w:rsidRDefault="00C0501D" w:rsidP="00246902">
      <w:pPr>
        <w:jc w:val="both"/>
      </w:pPr>
      <w:r w:rsidRPr="00C0501D">
        <w:lastRenderedPageBreak/>
        <w:t>V této souvislosti si Vás dovolujeme upozornit, že máte právo podat námitku podle čl. 21 GDPR proti zpracování Vašich osobních údajů z důvodu našich oprávněných zájmů, jak jsme je vymezili výše. Námitku můžete vznést e-mailem na adresu office@btmanagement.cz. V případě, že vznesete námitku proti využití své e-mailové adresy pro účely přímého marketingu, nebude Vaše e-mailová adresa pro tento účel nadále využívána</w:t>
      </w:r>
      <w:r>
        <w:t>.</w:t>
      </w:r>
    </w:p>
    <w:p w14:paraId="1F851D43" w14:textId="7E55453F" w:rsidR="009D7B4D" w:rsidRPr="006C1682" w:rsidRDefault="009D7B4D" w:rsidP="005575AC">
      <w:pPr>
        <w:jc w:val="both"/>
      </w:pPr>
      <w:r w:rsidRPr="006C1682">
        <w:rPr>
          <w:b/>
          <w:bCs/>
        </w:rPr>
        <w:t>JAKÝM ZPŮSOBEM A ZA JAKÝM ÚČELEM DOCHÁZÍ ZE STRANY SPOLEČNOSTI KE ZPRACOVÁVÁNÍ OSOBNÍCH ÚDAJŮ?</w:t>
      </w:r>
    </w:p>
    <w:p w14:paraId="301904E2" w14:textId="77777777" w:rsidR="004A40FD" w:rsidRPr="006C1682" w:rsidRDefault="004A40FD" w:rsidP="005575AC">
      <w:pPr>
        <w:jc w:val="both"/>
      </w:pPr>
      <w:r w:rsidRPr="006C1682">
        <w:t>O</w:t>
      </w:r>
      <w:r w:rsidRPr="006C1682">
        <w:t xml:space="preserve">sobní údaje budou zpracovávány v elektronické podobě v elektronickém systému Společnosti, případně v elektronickém systému osob, kterým budou osobní údaje předány. </w:t>
      </w:r>
    </w:p>
    <w:p w14:paraId="7E5E6E9F" w14:textId="4E1518AF" w:rsidR="004A40FD" w:rsidRPr="006C1682" w:rsidRDefault="004A40FD" w:rsidP="005575AC">
      <w:pPr>
        <w:jc w:val="both"/>
      </w:pPr>
      <w:r w:rsidRPr="006C1682">
        <w:t>O</w:t>
      </w:r>
      <w:r w:rsidRPr="006C1682">
        <w:t xml:space="preserve">sobní údaje budou zpracovávány rovněž v podobě hmotného dokumentu (dokument na papíře či obdobném hmotném nosiči), který bude uložen v </w:t>
      </w:r>
      <w:r w:rsidRPr="006C1682">
        <w:t>archivu</w:t>
      </w:r>
      <w:r w:rsidRPr="006C1682">
        <w:t xml:space="preserve"> Společnosti. </w:t>
      </w:r>
    </w:p>
    <w:p w14:paraId="50C05EB8" w14:textId="6E8060F9" w:rsidR="009D7B4D" w:rsidRPr="006C1682" w:rsidRDefault="004A40FD" w:rsidP="005575AC">
      <w:pPr>
        <w:jc w:val="both"/>
      </w:pPr>
      <w:r w:rsidRPr="006C1682">
        <w:t>Archiv listinných dokumentů je zabezpečen před vniknutím neoprávněné osoby</w:t>
      </w:r>
      <w:r w:rsidR="006C1682" w:rsidRPr="006C1682">
        <w:t xml:space="preserve">, </w:t>
      </w:r>
      <w:r w:rsidR="006C1682" w:rsidRPr="006C1682">
        <w:t>jejich zneužitím nebo ztrátou</w:t>
      </w:r>
      <w:r w:rsidRPr="006C1682">
        <w:t>. Elektronicky zpracovávané osobní údaje jsou uchovávány v zabezpečené databáz</w:t>
      </w:r>
      <w:r w:rsidRPr="006C1682">
        <w:t xml:space="preserve">i. </w:t>
      </w:r>
    </w:p>
    <w:p w14:paraId="7EFE8857" w14:textId="1A60BE87" w:rsidR="009D7B4D" w:rsidRPr="009D7B4D" w:rsidRDefault="009D7B4D" w:rsidP="005575AC">
      <w:pPr>
        <w:jc w:val="both"/>
      </w:pPr>
      <w:r w:rsidRPr="006C1682">
        <w:t xml:space="preserve">Zpracování osobních údajů je nezbytné pro realizaci smlouvy uzavřené mezi Společností a </w:t>
      </w:r>
      <w:r w:rsidR="004714FC" w:rsidRPr="006C1682">
        <w:t>klientem</w:t>
      </w:r>
      <w:r w:rsidRPr="006C1682">
        <w:t>, na jejímž základě dochází k plnění s tím souvisejících práv a povinnosti Společnosti i jednotlivých</w:t>
      </w:r>
      <w:r w:rsidR="00C0501D" w:rsidRPr="006C1682">
        <w:t xml:space="preserve"> Subjektů údajů.</w:t>
      </w:r>
      <w:r w:rsidRPr="006C1682">
        <w:t xml:space="preserve"> Společnost výše uvedené údaje nepoužívá k rozhodnutím čistě na bázi automatizovaného zpracování či profilování viz čl. 22 odst. 2 Nařízení.</w:t>
      </w:r>
    </w:p>
    <w:p w14:paraId="679CD65D" w14:textId="77777777" w:rsidR="009D7B4D" w:rsidRPr="009D7B4D" w:rsidRDefault="009D7B4D" w:rsidP="005575AC">
      <w:pPr>
        <w:jc w:val="both"/>
      </w:pPr>
      <w:r w:rsidRPr="009D7B4D">
        <w:rPr>
          <w:b/>
          <w:bCs/>
        </w:rPr>
        <w:t>KDO JSOU PŘÍJEMCI OSOBNÍCH ÚDAJŮ?</w:t>
      </w:r>
    </w:p>
    <w:p w14:paraId="4909C3B0" w14:textId="45C55CA8" w:rsidR="0036346E" w:rsidRDefault="0036346E" w:rsidP="005575AC">
      <w:pPr>
        <w:jc w:val="both"/>
      </w:pPr>
      <w:r w:rsidRPr="0036346E">
        <w:t>Příjemcem Vašich osobních údajů je primárně naše Společnost</w:t>
      </w:r>
      <w:r w:rsidR="00F23F46">
        <w:t>, tj. n</w:t>
      </w:r>
      <w:r w:rsidR="00F23F46" w:rsidRPr="00F23F46">
        <w:t xml:space="preserve">aši zaměstnanci a spolupracující advokáti, kteří je potřebují </w:t>
      </w:r>
      <w:r w:rsidR="00F23F46">
        <w:t>k poskytování právního poradenství.</w:t>
      </w:r>
    </w:p>
    <w:p w14:paraId="3DDA5FA6" w14:textId="38DCDCDC" w:rsidR="009D7B4D" w:rsidRPr="009D7B4D" w:rsidRDefault="00F23F46" w:rsidP="005575AC">
      <w:pPr>
        <w:jc w:val="both"/>
      </w:pPr>
      <w:r w:rsidRPr="00F23F46">
        <w:t xml:space="preserve">K předání osobních údajů mimo naši </w:t>
      </w:r>
      <w:r>
        <w:t>S</w:t>
      </w:r>
      <w:r w:rsidRPr="00F23F46">
        <w:t>polečnost dochází jen v</w:t>
      </w:r>
      <w:r>
        <w:t> </w:t>
      </w:r>
      <w:r w:rsidRPr="00F23F46">
        <w:t>nutných</w:t>
      </w:r>
      <w:r>
        <w:t xml:space="preserve"> a odůvodněných případech</w:t>
      </w:r>
      <w:r w:rsidRPr="00F23F46">
        <w:t>, zejména:</w:t>
      </w:r>
      <w:r w:rsidR="009D7B4D" w:rsidRPr="009D7B4D">
        <w:t xml:space="preserve"> </w:t>
      </w:r>
    </w:p>
    <w:p w14:paraId="39130C69" w14:textId="4B966329" w:rsidR="009D7B4D" w:rsidRDefault="009D7B4D" w:rsidP="005B5EEF">
      <w:pPr>
        <w:numPr>
          <w:ilvl w:val="0"/>
          <w:numId w:val="2"/>
        </w:numPr>
        <w:jc w:val="both"/>
      </w:pPr>
      <w:r w:rsidRPr="009D7B4D">
        <w:t>poskytovatel</w:t>
      </w:r>
      <w:r w:rsidR="00FB43D1">
        <w:t>ům</w:t>
      </w:r>
      <w:r w:rsidRPr="009D7B4D">
        <w:t xml:space="preserve"> poštovních služeb</w:t>
      </w:r>
      <w:r w:rsidR="00FB43D1">
        <w:t xml:space="preserve"> či kurýrovi</w:t>
      </w:r>
      <w:r w:rsidRPr="009D7B4D">
        <w:t xml:space="preserve"> (zde je poskytnuto jméno a adresa klienta);</w:t>
      </w:r>
    </w:p>
    <w:p w14:paraId="70771EE8" w14:textId="0259FDB1" w:rsidR="00FB43D1" w:rsidRDefault="00FB43D1" w:rsidP="005B5EEF">
      <w:pPr>
        <w:numPr>
          <w:ilvl w:val="0"/>
          <w:numId w:val="2"/>
        </w:numPr>
        <w:jc w:val="both"/>
      </w:pPr>
      <w:r>
        <w:t>překladatelům a předkladatelským agenturám, znalcům a znaleckým ústavům;</w:t>
      </w:r>
    </w:p>
    <w:p w14:paraId="55B2E514" w14:textId="7BECE286" w:rsidR="00FB43D1" w:rsidRDefault="00FB43D1" w:rsidP="00B45812">
      <w:pPr>
        <w:numPr>
          <w:ilvl w:val="0"/>
          <w:numId w:val="2"/>
        </w:numPr>
        <w:jc w:val="both"/>
      </w:pPr>
      <w:r>
        <w:t>marketingovým agenturám, ratingovým agenturám za účelem</w:t>
      </w:r>
      <w:r w:rsidR="00B45812">
        <w:t xml:space="preserve"> doporučení Společnosti či jednotlivých spolupracujících advokátů</w:t>
      </w:r>
      <w:r>
        <w:t xml:space="preserve"> (např. </w:t>
      </w:r>
      <w:proofErr w:type="spellStart"/>
      <w:r>
        <w:t>Legal</w:t>
      </w:r>
      <w:proofErr w:type="spellEnd"/>
      <w:r>
        <w:t xml:space="preserve"> 500, </w:t>
      </w:r>
      <w:proofErr w:type="spellStart"/>
      <w:r>
        <w:t>Chambers</w:t>
      </w:r>
      <w:proofErr w:type="spellEnd"/>
      <w:r>
        <w:t xml:space="preserve">, aj.), v propagačních a reprezentačních materiálech Společnosti; vše v případě individuální dohody s klientem o využití identifikačních údajů klienta pro marketingové účely / </w:t>
      </w:r>
      <w:r w:rsidR="00B45812">
        <w:t>ratingové agentury / zveřejnění v propagačním materiálech</w:t>
      </w:r>
      <w:r>
        <w:t>)</w:t>
      </w:r>
      <w:r w:rsidR="00B45812">
        <w:t>;</w:t>
      </w:r>
    </w:p>
    <w:p w14:paraId="40CFB5A4" w14:textId="7D29CE64" w:rsidR="005B5EEF" w:rsidRPr="009D7B4D" w:rsidRDefault="005B5EEF" w:rsidP="005B5EEF">
      <w:pPr>
        <w:numPr>
          <w:ilvl w:val="0"/>
          <w:numId w:val="2"/>
        </w:numPr>
        <w:jc w:val="both"/>
      </w:pPr>
      <w:r w:rsidRPr="005B5EEF">
        <w:t>osob</w:t>
      </w:r>
      <w:r w:rsidR="00FB43D1">
        <w:t>ám</w:t>
      </w:r>
      <w:r w:rsidRPr="005B5EEF">
        <w:t xml:space="preserve"> zajišťující</w:t>
      </w:r>
      <w:r w:rsidR="00FB43D1">
        <w:t>m</w:t>
      </w:r>
      <w:r w:rsidRPr="005B5EEF">
        <w:t xml:space="preserve"> IT služby/podporu</w:t>
      </w:r>
      <w:r>
        <w:t>;</w:t>
      </w:r>
    </w:p>
    <w:p w14:paraId="2ACFE6F9" w14:textId="5B28ED70" w:rsidR="009D7B4D" w:rsidRPr="009D7B4D" w:rsidRDefault="009D7B4D" w:rsidP="005575AC">
      <w:pPr>
        <w:numPr>
          <w:ilvl w:val="0"/>
          <w:numId w:val="2"/>
        </w:numPr>
        <w:jc w:val="both"/>
      </w:pPr>
      <w:r w:rsidRPr="009D7B4D">
        <w:t>další</w:t>
      </w:r>
      <w:r w:rsidR="00B45812">
        <w:t>m</w:t>
      </w:r>
      <w:r w:rsidRPr="009D7B4D">
        <w:t xml:space="preserve"> poskytovatel</w:t>
      </w:r>
      <w:r w:rsidR="00B45812">
        <w:t>ům</w:t>
      </w:r>
      <w:r w:rsidRPr="009D7B4D">
        <w:t xml:space="preserve"> právních, administrativních a technických služeb, které využíváme pro zajištění plnění našich smluvních povinností vůči </w:t>
      </w:r>
      <w:r w:rsidR="00B45812">
        <w:t>Vám</w:t>
      </w:r>
      <w:r w:rsidRPr="009D7B4D">
        <w:t>;</w:t>
      </w:r>
    </w:p>
    <w:p w14:paraId="04DC953C" w14:textId="20496F55" w:rsidR="009D7B4D" w:rsidRPr="009D7B4D" w:rsidRDefault="00B45812" w:rsidP="00B45812">
      <w:pPr>
        <w:numPr>
          <w:ilvl w:val="0"/>
          <w:numId w:val="2"/>
        </w:numPr>
        <w:jc w:val="both"/>
      </w:pPr>
      <w:r>
        <w:t>p</w:t>
      </w:r>
      <w:r w:rsidR="009D7B4D" w:rsidRPr="009D7B4D">
        <w:t xml:space="preserve">řípadně jiným subjektům v situacích, kdy je poskytnutí těchto údajů Společnosti uloženo právními předpisy, nebo pokud je to nutné pro ochranu oprávněných zájmů Společnosti </w:t>
      </w:r>
      <w:r w:rsidR="000E626C" w:rsidRPr="000E626C">
        <w:t>(jedná se hlavně o předání osobních údajů státním orgánům nebo úřadům)</w:t>
      </w:r>
      <w:r w:rsidR="009D7B4D" w:rsidRPr="009D7B4D">
        <w:t>;</w:t>
      </w:r>
    </w:p>
    <w:p w14:paraId="560A488A" w14:textId="4E1EF131" w:rsidR="000E626C" w:rsidRDefault="009D7B4D" w:rsidP="005575AC">
      <w:pPr>
        <w:jc w:val="both"/>
      </w:pPr>
      <w:r w:rsidRPr="009D7B4D">
        <w:t>V odůvodněných případech a v nezbytném rozsahu může Společnost předávat osobní údaje i do zahraničí</w:t>
      </w:r>
      <w:r w:rsidR="000E626C">
        <w:t xml:space="preserve"> v rámci Evropského unie v souvislosti s příslušným řízením;</w:t>
      </w:r>
      <w:r w:rsidR="000E626C" w:rsidRPr="000E626C">
        <w:t xml:space="preserve"> </w:t>
      </w:r>
      <w:r w:rsidR="000E626C" w:rsidRPr="000E626C">
        <w:t xml:space="preserve">jedná se hlavně o předání osobních údajů </w:t>
      </w:r>
      <w:r w:rsidR="00D75CB7">
        <w:t xml:space="preserve">příslušným soudům, </w:t>
      </w:r>
      <w:r w:rsidR="000E626C" w:rsidRPr="000E626C">
        <w:t xml:space="preserve">státním orgánům </w:t>
      </w:r>
      <w:r w:rsidR="004F028D">
        <w:t>či</w:t>
      </w:r>
      <w:r w:rsidR="000E626C" w:rsidRPr="000E626C">
        <w:t xml:space="preserve"> úřadům</w:t>
      </w:r>
      <w:r w:rsidR="004F028D">
        <w:t xml:space="preserve">. </w:t>
      </w:r>
      <w:r w:rsidR="000E626C">
        <w:t>Ni</w:t>
      </w:r>
      <w:r w:rsidR="000E626C" w:rsidRPr="000E626C">
        <w:t>kdy nepředáváme vaše osobní údaje do třetí země (tzn. mimo Evropskou unii nebo Evropský hospodářský prostor) ani mezinárodním organizacím.</w:t>
      </w:r>
    </w:p>
    <w:p w14:paraId="7F2BC7B6" w14:textId="49337487" w:rsidR="009D7B4D" w:rsidRPr="009D7B4D" w:rsidRDefault="009D7B4D" w:rsidP="005575AC">
      <w:pPr>
        <w:jc w:val="both"/>
      </w:pPr>
      <w:r w:rsidRPr="009D7B4D">
        <w:rPr>
          <w:b/>
          <w:bCs/>
        </w:rPr>
        <w:lastRenderedPageBreak/>
        <w:t>DOBA PO KTEROU DOCHÁZÍ KE ZPRACOVÁNÍ A ULOŽENÍ OSOBNÍCH ÚDAJŮ</w:t>
      </w:r>
    </w:p>
    <w:p w14:paraId="4D999630" w14:textId="016095AE" w:rsidR="009D7B4D" w:rsidRPr="009D7B4D" w:rsidRDefault="001F5630" w:rsidP="005575AC">
      <w:pPr>
        <w:jc w:val="both"/>
      </w:pPr>
      <w:r w:rsidRPr="001F5630">
        <w:t xml:space="preserve">Osobní údaje </w:t>
      </w:r>
      <w:r w:rsidR="00625545">
        <w:t>klientů Společnost zpracovává</w:t>
      </w:r>
      <w:r w:rsidRPr="001F5630">
        <w:t xml:space="preserve"> </w:t>
      </w:r>
      <w:r w:rsidR="00625545">
        <w:t xml:space="preserve">a ukládá </w:t>
      </w:r>
      <w:r w:rsidRPr="001F5630">
        <w:t>pouze po dobu nezbytně nutnou vzhledem k účelu zpracování.</w:t>
      </w:r>
      <w:r w:rsidR="00625545">
        <w:t xml:space="preserve"> Pokud jde o plnění smlouvy uzavřené mezi Společností a klientem, </w:t>
      </w:r>
      <w:r w:rsidR="009D7B4D" w:rsidRPr="009D7B4D">
        <w:t>zpracovává a ukládá</w:t>
      </w:r>
      <w:r w:rsidR="00625545">
        <w:t xml:space="preserve"> Společnost osobní údaje klienta</w:t>
      </w:r>
      <w:r w:rsidR="009D7B4D" w:rsidRPr="009D7B4D">
        <w:t xml:space="preserve"> po dobu trvání smluvního vztahu</w:t>
      </w:r>
      <w:r w:rsidR="00625545">
        <w:t>.</w:t>
      </w:r>
      <w:r w:rsidR="009D7B4D" w:rsidRPr="009D7B4D">
        <w:t xml:space="preserve"> </w:t>
      </w:r>
      <w:r w:rsidR="00625545" w:rsidRPr="00625545">
        <w:t>Osobní údaje zpracovávané na základě uděleného souhlasu máme uloženy po dobu, na kterou nám byl souhlas udělen, a samozřejmě jen do okamžiku odvolání souhlasu. V případě, že je zpracování osobních údajů nezbytné pro účely našeho oprávněného zájmu, zpracováváme je pouze po dobu, kdy tento náš oprávněný zájem trvá.</w:t>
      </w:r>
      <w:r w:rsidR="00625545">
        <w:t xml:space="preserve"> </w:t>
      </w:r>
      <w:r w:rsidR="009D7B4D" w:rsidRPr="009D7B4D">
        <w:t>Po uplynutí této doby jsou osobní údaje klientů Společností zlikvidovány, ledaže bude Společnost oprávněna či povinna tyto údaje dále zpracovávat a uchovávat na základě jiného právního titulu.</w:t>
      </w:r>
    </w:p>
    <w:p w14:paraId="22647498" w14:textId="77777777" w:rsidR="00486271" w:rsidRPr="009D7B4D" w:rsidRDefault="00486271" w:rsidP="00486271">
      <w:pPr>
        <w:jc w:val="both"/>
      </w:pPr>
      <w:r w:rsidRPr="009D7B4D">
        <w:rPr>
          <w:b/>
          <w:bCs/>
        </w:rPr>
        <w:t>PRÁVA KLIENTŮ</w:t>
      </w:r>
    </w:p>
    <w:p w14:paraId="02D9C01E" w14:textId="11081063" w:rsidR="00486271" w:rsidRDefault="00486271" w:rsidP="00486271">
      <w:pPr>
        <w:jc w:val="both"/>
      </w:pPr>
      <w:r w:rsidRPr="009D7B4D">
        <w:t xml:space="preserve">Společnost tímto informuje své klienty, že dle Nařízení má každý </w:t>
      </w:r>
      <w:r>
        <w:t>klient</w:t>
      </w:r>
      <w:r w:rsidRPr="009D7B4D">
        <w:t xml:space="preserve"> vůči Společnosti:</w:t>
      </w:r>
    </w:p>
    <w:p w14:paraId="76ABEAA7" w14:textId="77777777" w:rsidR="00486271" w:rsidRPr="009D7B4D" w:rsidRDefault="00486271" w:rsidP="00486271">
      <w:pPr>
        <w:numPr>
          <w:ilvl w:val="0"/>
          <w:numId w:val="10"/>
        </w:numPr>
        <w:tabs>
          <w:tab w:val="clear" w:pos="720"/>
        </w:tabs>
        <w:ind w:left="426" w:hanging="426"/>
        <w:jc w:val="both"/>
      </w:pPr>
      <w:r w:rsidRPr="009D7B4D">
        <w:t>právo na přístup ke svým osobním údajům a právo získat kopii zpracovávaných osobních údajů (nebudou-li nepříznivě dotčena práva a svobody jiných osob);</w:t>
      </w:r>
    </w:p>
    <w:p w14:paraId="3C560BDF" w14:textId="77777777" w:rsidR="00486271" w:rsidRPr="009D7B4D" w:rsidRDefault="00486271" w:rsidP="00486271">
      <w:pPr>
        <w:numPr>
          <w:ilvl w:val="0"/>
          <w:numId w:val="10"/>
        </w:numPr>
        <w:tabs>
          <w:tab w:val="clear" w:pos="720"/>
          <w:tab w:val="num" w:pos="426"/>
        </w:tabs>
        <w:ind w:left="426" w:hanging="426"/>
        <w:jc w:val="both"/>
      </w:pPr>
      <w:r w:rsidRPr="009D7B4D">
        <w:t>právo na opravu či doplnění nepřesných osobních údajů, které se klienta týkají, a to i poskytnutím dodatečného prohlášení; a</w:t>
      </w:r>
    </w:p>
    <w:p w14:paraId="4C123683" w14:textId="77777777" w:rsidR="00486271" w:rsidRDefault="00486271" w:rsidP="00486271">
      <w:pPr>
        <w:numPr>
          <w:ilvl w:val="0"/>
          <w:numId w:val="10"/>
        </w:numPr>
        <w:tabs>
          <w:tab w:val="clear" w:pos="720"/>
          <w:tab w:val="num" w:pos="426"/>
        </w:tabs>
        <w:ind w:left="426" w:hanging="426"/>
        <w:jc w:val="both"/>
      </w:pPr>
      <w:r w:rsidRPr="009D7B4D">
        <w:t>právo na výmaz svých osobních údajů, pakliže dojde k některé z následujících situací:</w:t>
      </w:r>
    </w:p>
    <w:p w14:paraId="71C22AE2" w14:textId="77777777" w:rsidR="00486271" w:rsidRDefault="00486271" w:rsidP="00486271">
      <w:pPr>
        <w:numPr>
          <w:ilvl w:val="0"/>
          <w:numId w:val="11"/>
        </w:numPr>
        <w:spacing w:after="0"/>
        <w:jc w:val="both"/>
      </w:pPr>
      <w:r w:rsidRPr="009D7B4D">
        <w:t>osobní údaje již nejsou potřebné pro účely, pro které byly shromážděny nebo jinak zpracovány;</w:t>
      </w:r>
    </w:p>
    <w:p w14:paraId="2C9A8C75" w14:textId="77777777" w:rsidR="00216CDE" w:rsidRDefault="00486271" w:rsidP="00486271">
      <w:pPr>
        <w:numPr>
          <w:ilvl w:val="0"/>
          <w:numId w:val="11"/>
        </w:numPr>
        <w:spacing w:after="0"/>
        <w:jc w:val="both"/>
      </w:pPr>
      <w:r w:rsidRPr="009D7B4D">
        <w:t>klient odvolal souhlas, na jehož základě byly jeho osobní údaje zpracovány, a neexistuje žádný další právní důvod pro jejich zpracování;</w:t>
      </w:r>
    </w:p>
    <w:p w14:paraId="40F42480" w14:textId="11F9861C" w:rsidR="00486271" w:rsidRDefault="00486271" w:rsidP="00486271">
      <w:pPr>
        <w:numPr>
          <w:ilvl w:val="0"/>
          <w:numId w:val="11"/>
        </w:numPr>
        <w:spacing w:after="0"/>
        <w:jc w:val="both"/>
      </w:pPr>
      <w:r w:rsidRPr="009D7B4D">
        <w:t>klient vznesl námitku proti tomu být předmětem rozhodování založeného na automatizovaném zpracování jeho osobních údajů a neexistují žádné převažující oprávněné důvody pro jejich takovéto zpracování nebo vznesl námitky proti zpracování jeho osobních údajů pro účely přímého marketingu;</w:t>
      </w:r>
    </w:p>
    <w:p w14:paraId="71291AD6" w14:textId="77777777" w:rsidR="00486271" w:rsidRDefault="00486271" w:rsidP="00486271">
      <w:pPr>
        <w:numPr>
          <w:ilvl w:val="0"/>
          <w:numId w:val="11"/>
        </w:numPr>
        <w:spacing w:after="0"/>
        <w:jc w:val="both"/>
      </w:pPr>
      <w:r w:rsidRPr="009D7B4D">
        <w:t>osobní údaje klienta byly zpracovány protiprávně;</w:t>
      </w:r>
    </w:p>
    <w:p w14:paraId="50F789DD" w14:textId="77777777" w:rsidR="00486271" w:rsidRDefault="00486271" w:rsidP="00486271">
      <w:pPr>
        <w:numPr>
          <w:ilvl w:val="0"/>
          <w:numId w:val="11"/>
        </w:numPr>
        <w:spacing w:after="0"/>
        <w:jc w:val="both"/>
      </w:pPr>
      <w:r w:rsidRPr="009D7B4D">
        <w:t>osobní údaje klienta musí být vymazány ke splnění právní povinnosti stanovené v právu Unie nebo členského státu, které se na správce vztahuje;</w:t>
      </w:r>
    </w:p>
    <w:p w14:paraId="4370C285" w14:textId="77777777" w:rsidR="00486271" w:rsidRDefault="00486271" w:rsidP="00486271">
      <w:pPr>
        <w:numPr>
          <w:ilvl w:val="0"/>
          <w:numId w:val="11"/>
        </w:numPr>
        <w:tabs>
          <w:tab w:val="clear" w:pos="720"/>
        </w:tabs>
        <w:spacing w:after="0"/>
        <w:jc w:val="both"/>
      </w:pPr>
      <w:r w:rsidRPr="009D7B4D">
        <w:t>osobní údaje klienta byly shromážděny v souvislosti s nabídkou služeb informační společnosti</w:t>
      </w:r>
    </w:p>
    <w:p w14:paraId="57E33CFC" w14:textId="77777777" w:rsidR="00486271" w:rsidRPr="009D7B4D" w:rsidRDefault="00486271" w:rsidP="00486271">
      <w:pPr>
        <w:numPr>
          <w:ilvl w:val="0"/>
          <w:numId w:val="10"/>
        </w:numPr>
        <w:tabs>
          <w:tab w:val="clear" w:pos="720"/>
          <w:tab w:val="num" w:pos="426"/>
        </w:tabs>
        <w:spacing w:before="240"/>
        <w:ind w:left="426" w:hanging="426"/>
        <w:jc w:val="both"/>
      </w:pPr>
      <w:r w:rsidRPr="009D7B4D">
        <w:t>právo žádat, aby Společnost omezila zpracování jeho osobních údajů v případě, že:</w:t>
      </w:r>
    </w:p>
    <w:p w14:paraId="43A77320" w14:textId="77777777" w:rsidR="00486271" w:rsidRPr="009D7B4D" w:rsidRDefault="00486271" w:rsidP="00486271">
      <w:pPr>
        <w:pStyle w:val="Odstavecseseznamem"/>
        <w:numPr>
          <w:ilvl w:val="0"/>
          <w:numId w:val="12"/>
        </w:numPr>
        <w:jc w:val="both"/>
      </w:pPr>
      <w:r w:rsidRPr="009D7B4D">
        <w:t>klient popírá přesnost jeho osobních údajů, a to na dobu potřebnou k tomu, aby Společnost mohla přesnost takových osobních údajů ověřit;</w:t>
      </w:r>
    </w:p>
    <w:p w14:paraId="09F87BD4" w14:textId="77777777" w:rsidR="00486271" w:rsidRPr="009D7B4D" w:rsidRDefault="00486271" w:rsidP="00486271">
      <w:pPr>
        <w:pStyle w:val="Odstavecseseznamem"/>
        <w:numPr>
          <w:ilvl w:val="0"/>
          <w:numId w:val="12"/>
        </w:numPr>
        <w:jc w:val="both"/>
      </w:pPr>
      <w:r w:rsidRPr="009D7B4D">
        <w:t>zpracování je protiprávní a klient odmítá výmaz jeho osobních údajů a žádá místo toho omezení jejich použití;</w:t>
      </w:r>
    </w:p>
    <w:p w14:paraId="1CB32865" w14:textId="77777777" w:rsidR="00486271" w:rsidRPr="009D7B4D" w:rsidRDefault="00486271" w:rsidP="00486271">
      <w:pPr>
        <w:pStyle w:val="Odstavecseseznamem"/>
        <w:numPr>
          <w:ilvl w:val="0"/>
          <w:numId w:val="12"/>
        </w:numPr>
        <w:jc w:val="both"/>
      </w:pPr>
      <w:r w:rsidRPr="009D7B4D">
        <w:t>Společnost již osobní údaje klienta nepotřebuje pro účely zpracování, ale klient je požaduje pro určení, výkon nebo obhajobu právních nároků; a že</w:t>
      </w:r>
    </w:p>
    <w:p w14:paraId="20215CE5" w14:textId="77777777" w:rsidR="00486271" w:rsidRPr="009D7B4D" w:rsidRDefault="00486271" w:rsidP="00486271">
      <w:pPr>
        <w:pStyle w:val="Odstavecseseznamem"/>
        <w:numPr>
          <w:ilvl w:val="0"/>
          <w:numId w:val="12"/>
        </w:numPr>
        <w:jc w:val="both"/>
      </w:pPr>
      <w:r w:rsidRPr="009D7B4D">
        <w:t>klient vznesl námitku proti zpracování podle čl. 21 odst. 1 Nařízení, dokud nebude ověřeno, zda oprávněné důvody Společnosti převažují nad oprávněnými důvody klienta;</w:t>
      </w:r>
    </w:p>
    <w:p w14:paraId="3AF58B7E" w14:textId="77777777" w:rsidR="00486271" w:rsidRPr="009D7B4D" w:rsidRDefault="00486271" w:rsidP="00486271">
      <w:pPr>
        <w:numPr>
          <w:ilvl w:val="0"/>
          <w:numId w:val="10"/>
        </w:numPr>
        <w:tabs>
          <w:tab w:val="clear" w:pos="720"/>
          <w:tab w:val="num" w:pos="426"/>
        </w:tabs>
        <w:spacing w:before="240"/>
        <w:ind w:left="426" w:hanging="426"/>
        <w:jc w:val="both"/>
      </w:pPr>
      <w:r w:rsidRPr="009D7B4D">
        <w:t>právo na přenositelnost jeho osobních údajů zpracovávaných na základě souhlasu nebo smlouvy a zároveň automatizovaně;</w:t>
      </w:r>
    </w:p>
    <w:p w14:paraId="78F5337E" w14:textId="77777777" w:rsidR="00486271" w:rsidRPr="009D7B4D" w:rsidRDefault="00486271" w:rsidP="00486271">
      <w:pPr>
        <w:numPr>
          <w:ilvl w:val="0"/>
          <w:numId w:val="10"/>
        </w:numPr>
        <w:tabs>
          <w:tab w:val="clear" w:pos="720"/>
          <w:tab w:val="num" w:pos="426"/>
        </w:tabs>
        <w:spacing w:before="240"/>
        <w:ind w:left="426" w:hanging="426"/>
        <w:jc w:val="both"/>
      </w:pPr>
      <w:r w:rsidRPr="009D7B4D">
        <w:t>právo podat bezplatnou námitku proti zpracování prováděnému na základě oprávněného zájmu Společnosti, zejména proti přímému marketingu prováděnému na základě oprávněného zájmu Společnosti;</w:t>
      </w:r>
    </w:p>
    <w:p w14:paraId="71C556FE" w14:textId="77777777" w:rsidR="00486271" w:rsidRPr="009D7B4D" w:rsidRDefault="00486271" w:rsidP="00486271">
      <w:pPr>
        <w:numPr>
          <w:ilvl w:val="0"/>
          <w:numId w:val="10"/>
        </w:numPr>
        <w:tabs>
          <w:tab w:val="clear" w:pos="720"/>
          <w:tab w:val="num" w:pos="426"/>
        </w:tabs>
        <w:spacing w:before="240"/>
        <w:ind w:left="426" w:hanging="426"/>
        <w:jc w:val="both"/>
      </w:pPr>
      <w:r w:rsidRPr="009D7B4D">
        <w:lastRenderedPageBreak/>
        <w:t>právo být informován v případě, že nastalo porušení zabezpečení osobních údajů klienta, kdy je pravděpodobné, že tento případ bude mít za následek vysoké riziko pro práva a svobody fyzických osob včetně klienta; a</w:t>
      </w:r>
    </w:p>
    <w:p w14:paraId="3AA72F9B" w14:textId="77777777" w:rsidR="00486271" w:rsidRPr="009D7B4D" w:rsidRDefault="00486271" w:rsidP="00486271">
      <w:pPr>
        <w:numPr>
          <w:ilvl w:val="0"/>
          <w:numId w:val="10"/>
        </w:numPr>
        <w:tabs>
          <w:tab w:val="clear" w:pos="720"/>
          <w:tab w:val="num" w:pos="426"/>
        </w:tabs>
        <w:spacing w:before="240"/>
        <w:ind w:left="426" w:hanging="426"/>
        <w:jc w:val="both"/>
      </w:pPr>
      <w:r w:rsidRPr="009D7B4D">
        <w:t>právo nebýt předmětem rozhodnutí založeného výhradně na automatizovaném zpracování, včetně profilování, které má pro něho právní účinky nebo se ho obdobným způsobem významně dotýká.</w:t>
      </w:r>
    </w:p>
    <w:p w14:paraId="7E639D14" w14:textId="39D5F727" w:rsidR="00867CEB" w:rsidRDefault="00867CEB" w:rsidP="00867CEB">
      <w:pPr>
        <w:jc w:val="both"/>
        <w:rPr>
          <w:b/>
          <w:bCs/>
        </w:rPr>
      </w:pPr>
      <w:r w:rsidRPr="00867CEB">
        <w:rPr>
          <w:b/>
          <w:bCs/>
        </w:rPr>
        <w:t>JAK</w:t>
      </w:r>
      <w:r w:rsidR="00001813">
        <w:rPr>
          <w:b/>
          <w:bCs/>
        </w:rPr>
        <w:t>ÝM ZPŮSOBEM</w:t>
      </w:r>
      <w:r w:rsidRPr="00867CEB">
        <w:rPr>
          <w:b/>
          <w:bCs/>
        </w:rPr>
        <w:t xml:space="preserve"> JSOU </w:t>
      </w:r>
      <w:r w:rsidR="00001813">
        <w:rPr>
          <w:b/>
          <w:bCs/>
        </w:rPr>
        <w:t>VAŠE</w:t>
      </w:r>
      <w:r w:rsidRPr="00867CEB">
        <w:rPr>
          <w:b/>
          <w:bCs/>
        </w:rPr>
        <w:t xml:space="preserve"> OSOBNÍ ÚDAJE ZABEZPEČENY?</w:t>
      </w:r>
    </w:p>
    <w:p w14:paraId="5FE5BFAC" w14:textId="5430140E" w:rsidR="00F0231F" w:rsidRPr="00867CEB" w:rsidRDefault="00F0231F" w:rsidP="00867CEB">
      <w:pPr>
        <w:jc w:val="both"/>
      </w:pPr>
      <w:r w:rsidRPr="00F0231F">
        <w:rPr>
          <w:rFonts w:hint="cs"/>
        </w:rPr>
        <w:t>Zpracovávané osobní údaje jsou zabezpečeny standardními postupy a technologiemi, které je chrání před neoprávněným přístupem ze strany třetích osob. Přijatá bezpečnostní opatření jsou pravidelně kontrolována a aktualizována. Pro lepší zabezpečení Vašich osobních údajů je přístup k</w:t>
      </w:r>
      <w:r w:rsidR="000807E0">
        <w:t> </w:t>
      </w:r>
      <w:r w:rsidRPr="00F0231F">
        <w:rPr>
          <w:rFonts w:hint="cs"/>
        </w:rPr>
        <w:t>nim chráněn heslem. Pravidelně ověřujeme, zda systémy používané ke zpracování osobních údajů neobsahují slabá místa či nebyly vystaveny útoku.</w:t>
      </w:r>
    </w:p>
    <w:p w14:paraId="20797C9F" w14:textId="03E95586" w:rsidR="00867CEB" w:rsidRPr="000807E0" w:rsidRDefault="000546B9" w:rsidP="005575AC">
      <w:pPr>
        <w:jc w:val="both"/>
        <w:rPr>
          <w:b/>
          <w:bCs/>
        </w:rPr>
      </w:pPr>
      <w:r>
        <w:rPr>
          <w:b/>
          <w:bCs/>
        </w:rPr>
        <w:t>DALŠÍ INFORMACE</w:t>
      </w:r>
    </w:p>
    <w:p w14:paraId="4268095F" w14:textId="77777777" w:rsidR="009121A9" w:rsidRPr="009121A9" w:rsidRDefault="009121A9" w:rsidP="009121A9">
      <w:pPr>
        <w:jc w:val="both"/>
      </w:pPr>
      <w:r w:rsidRPr="009121A9">
        <w:t>V případě, že zpracováváme Vaše osobní údaje na základě Vámi uděleného souhlasu se zpracováním osobních údajů, máte právo kdykoliv tento souhlas odvolat. Odvoláním souhlasu ale není dotčena zákonnost zpracování vycházející ze souhlasu, který byl dán před jeho odvoláním.</w:t>
      </w:r>
    </w:p>
    <w:p w14:paraId="4F106AC3" w14:textId="26C30156" w:rsidR="00BD6681" w:rsidRDefault="009121A9" w:rsidP="005575AC">
      <w:pPr>
        <w:jc w:val="both"/>
      </w:pPr>
      <w:r w:rsidRPr="009121A9">
        <w:t>V případě, že se budete domnívat, že zpracováním vašich osobních údajů došlo k porušení Nařízení máte právo podat stížnost u některého dozorového úřadu, zejména ve státě vašeho obvyklého bydliště, místa výkonu vašeho zaměstnání nebo místa, kde došlo k údajnému porušení. Tímto dozorovým úřadem pro Českou republiku je Úřad pro ochranu osobních údajů, se sídlem Pplk. Sochora 27, 170 00 Praha 7, Česká republika, IČ</w:t>
      </w:r>
      <w:r w:rsidR="00CD28CE">
        <w:t>O</w:t>
      </w:r>
      <w:r w:rsidRPr="009121A9">
        <w:t>: 708 37 627, </w:t>
      </w:r>
      <w:hyperlink r:id="rId6" w:tgtFrame="_blank" w:history="1">
        <w:r w:rsidRPr="009121A9">
          <w:rPr>
            <w:rStyle w:val="Hypertextovodkaz"/>
          </w:rPr>
          <w:t>www.uoou.cz</w:t>
        </w:r>
      </w:hyperlink>
      <w:r w:rsidRPr="009121A9">
        <w:t>. </w:t>
      </w:r>
    </w:p>
    <w:sectPr w:rsidR="00BD6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BCD"/>
    <w:multiLevelType w:val="hybridMultilevel"/>
    <w:tmpl w:val="B3C662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270D7"/>
    <w:multiLevelType w:val="hybridMultilevel"/>
    <w:tmpl w:val="6B2AC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A3B8A"/>
    <w:multiLevelType w:val="multilevel"/>
    <w:tmpl w:val="B29A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5EF2"/>
    <w:multiLevelType w:val="multilevel"/>
    <w:tmpl w:val="2EA27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7545B"/>
    <w:multiLevelType w:val="hybridMultilevel"/>
    <w:tmpl w:val="B3C662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007DBE"/>
    <w:multiLevelType w:val="multilevel"/>
    <w:tmpl w:val="2DEAB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34E5C"/>
    <w:multiLevelType w:val="multilevel"/>
    <w:tmpl w:val="ACB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E3FC3"/>
    <w:multiLevelType w:val="hybridMultilevel"/>
    <w:tmpl w:val="CC34A2D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549C3933"/>
    <w:multiLevelType w:val="multilevel"/>
    <w:tmpl w:val="48B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06308"/>
    <w:multiLevelType w:val="multilevel"/>
    <w:tmpl w:val="FF2E4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505FB"/>
    <w:multiLevelType w:val="multilevel"/>
    <w:tmpl w:val="2EA2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E37FF"/>
    <w:multiLevelType w:val="hybridMultilevel"/>
    <w:tmpl w:val="B3C662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8826227">
    <w:abstractNumId w:val="10"/>
  </w:num>
  <w:num w:numId="2" w16cid:durableId="1477843081">
    <w:abstractNumId w:val="2"/>
  </w:num>
  <w:num w:numId="3" w16cid:durableId="86385410">
    <w:abstractNumId w:val="9"/>
  </w:num>
  <w:num w:numId="4" w16cid:durableId="760489538">
    <w:abstractNumId w:val="4"/>
  </w:num>
  <w:num w:numId="5" w16cid:durableId="137043186">
    <w:abstractNumId w:val="0"/>
  </w:num>
  <w:num w:numId="6" w16cid:durableId="504397453">
    <w:abstractNumId w:val="8"/>
  </w:num>
  <w:num w:numId="7" w16cid:durableId="301926208">
    <w:abstractNumId w:val="7"/>
  </w:num>
  <w:num w:numId="8" w16cid:durableId="761412980">
    <w:abstractNumId w:val="6"/>
  </w:num>
  <w:num w:numId="9" w16cid:durableId="49306799">
    <w:abstractNumId w:val="11"/>
  </w:num>
  <w:num w:numId="10" w16cid:durableId="2043239865">
    <w:abstractNumId w:val="3"/>
  </w:num>
  <w:num w:numId="11" w16cid:durableId="1494225826">
    <w:abstractNumId w:val="5"/>
  </w:num>
  <w:num w:numId="12" w16cid:durableId="160630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4D"/>
    <w:rsid w:val="00001813"/>
    <w:rsid w:val="00023EE1"/>
    <w:rsid w:val="000546B9"/>
    <w:rsid w:val="0006072F"/>
    <w:rsid w:val="00062A3D"/>
    <w:rsid w:val="000807E0"/>
    <w:rsid w:val="00090958"/>
    <w:rsid w:val="000958C5"/>
    <w:rsid w:val="000E626C"/>
    <w:rsid w:val="001649DB"/>
    <w:rsid w:val="0018618F"/>
    <w:rsid w:val="00190E59"/>
    <w:rsid w:val="001A7777"/>
    <w:rsid w:val="001B23F7"/>
    <w:rsid w:val="001F5630"/>
    <w:rsid w:val="00203B8A"/>
    <w:rsid w:val="00216CDE"/>
    <w:rsid w:val="00246902"/>
    <w:rsid w:val="002C2197"/>
    <w:rsid w:val="0036346E"/>
    <w:rsid w:val="00372984"/>
    <w:rsid w:val="00444E8E"/>
    <w:rsid w:val="004714FC"/>
    <w:rsid w:val="00480629"/>
    <w:rsid w:val="00486271"/>
    <w:rsid w:val="00493864"/>
    <w:rsid w:val="004A0868"/>
    <w:rsid w:val="004A40FD"/>
    <w:rsid w:val="004B26F6"/>
    <w:rsid w:val="004F028D"/>
    <w:rsid w:val="004F6FEF"/>
    <w:rsid w:val="0050596B"/>
    <w:rsid w:val="005575AC"/>
    <w:rsid w:val="005A79A1"/>
    <w:rsid w:val="005B5EEF"/>
    <w:rsid w:val="005D5FE2"/>
    <w:rsid w:val="005F4993"/>
    <w:rsid w:val="00605422"/>
    <w:rsid w:val="00625545"/>
    <w:rsid w:val="006C1682"/>
    <w:rsid w:val="00702287"/>
    <w:rsid w:val="007029CB"/>
    <w:rsid w:val="00792CB3"/>
    <w:rsid w:val="007D5D39"/>
    <w:rsid w:val="008326C3"/>
    <w:rsid w:val="008507D2"/>
    <w:rsid w:val="00867CEB"/>
    <w:rsid w:val="008B37C8"/>
    <w:rsid w:val="009121A9"/>
    <w:rsid w:val="009701F1"/>
    <w:rsid w:val="009874F5"/>
    <w:rsid w:val="009C00A4"/>
    <w:rsid w:val="009D7B4D"/>
    <w:rsid w:val="00A9060B"/>
    <w:rsid w:val="00AE5602"/>
    <w:rsid w:val="00AF3470"/>
    <w:rsid w:val="00B27097"/>
    <w:rsid w:val="00B273B4"/>
    <w:rsid w:val="00B4144D"/>
    <w:rsid w:val="00B45812"/>
    <w:rsid w:val="00B63779"/>
    <w:rsid w:val="00BA56C6"/>
    <w:rsid w:val="00BC5F36"/>
    <w:rsid w:val="00BD6681"/>
    <w:rsid w:val="00C0501D"/>
    <w:rsid w:val="00CD28CE"/>
    <w:rsid w:val="00D12779"/>
    <w:rsid w:val="00D62E87"/>
    <w:rsid w:val="00D75CB7"/>
    <w:rsid w:val="00E47549"/>
    <w:rsid w:val="00E824BA"/>
    <w:rsid w:val="00F0231F"/>
    <w:rsid w:val="00F05125"/>
    <w:rsid w:val="00F13E44"/>
    <w:rsid w:val="00F23F46"/>
    <w:rsid w:val="00F971CD"/>
    <w:rsid w:val="00FB43D1"/>
    <w:rsid w:val="00FC41CA"/>
    <w:rsid w:val="00FC5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3B0D"/>
  <w15:chartTrackingRefBased/>
  <w15:docId w15:val="{689D473A-151D-4921-9FDD-A2480E5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D7B4D"/>
    <w:rPr>
      <w:color w:val="0563C1" w:themeColor="hyperlink"/>
      <w:u w:val="single"/>
    </w:rPr>
  </w:style>
  <w:style w:type="character" w:styleId="Nevyeenzmnka">
    <w:name w:val="Unresolved Mention"/>
    <w:basedOn w:val="Standardnpsmoodstavce"/>
    <w:uiPriority w:val="99"/>
    <w:semiHidden/>
    <w:unhideWhenUsed/>
    <w:rsid w:val="009D7B4D"/>
    <w:rPr>
      <w:color w:val="605E5C"/>
      <w:shd w:val="clear" w:color="auto" w:fill="E1DFDD"/>
    </w:rPr>
  </w:style>
  <w:style w:type="paragraph" w:styleId="Odstavecseseznamem">
    <w:name w:val="List Paragraph"/>
    <w:basedOn w:val="Normln"/>
    <w:uiPriority w:val="34"/>
    <w:qFormat/>
    <w:rsid w:val="00AF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3896">
      <w:bodyDiv w:val="1"/>
      <w:marLeft w:val="0"/>
      <w:marRight w:val="0"/>
      <w:marTop w:val="0"/>
      <w:marBottom w:val="0"/>
      <w:divBdr>
        <w:top w:val="none" w:sz="0" w:space="0" w:color="auto"/>
        <w:left w:val="none" w:sz="0" w:space="0" w:color="auto"/>
        <w:bottom w:val="none" w:sz="0" w:space="0" w:color="auto"/>
        <w:right w:val="none" w:sz="0" w:space="0" w:color="auto"/>
      </w:divBdr>
    </w:div>
    <w:div w:id="898591783">
      <w:bodyDiv w:val="1"/>
      <w:marLeft w:val="0"/>
      <w:marRight w:val="0"/>
      <w:marTop w:val="0"/>
      <w:marBottom w:val="0"/>
      <w:divBdr>
        <w:top w:val="none" w:sz="0" w:space="0" w:color="auto"/>
        <w:left w:val="none" w:sz="0" w:space="0" w:color="auto"/>
        <w:bottom w:val="none" w:sz="0" w:space="0" w:color="auto"/>
        <w:right w:val="none" w:sz="0" w:space="0" w:color="auto"/>
      </w:divBdr>
    </w:div>
    <w:div w:id="1219050093">
      <w:bodyDiv w:val="1"/>
      <w:marLeft w:val="0"/>
      <w:marRight w:val="0"/>
      <w:marTop w:val="0"/>
      <w:marBottom w:val="0"/>
      <w:divBdr>
        <w:top w:val="none" w:sz="0" w:space="0" w:color="auto"/>
        <w:left w:val="none" w:sz="0" w:space="0" w:color="auto"/>
        <w:bottom w:val="none" w:sz="0" w:space="0" w:color="auto"/>
        <w:right w:val="none" w:sz="0" w:space="0" w:color="auto"/>
      </w:divBdr>
    </w:div>
    <w:div w:id="1473402511">
      <w:bodyDiv w:val="1"/>
      <w:marLeft w:val="0"/>
      <w:marRight w:val="0"/>
      <w:marTop w:val="0"/>
      <w:marBottom w:val="0"/>
      <w:divBdr>
        <w:top w:val="none" w:sz="0" w:space="0" w:color="auto"/>
        <w:left w:val="none" w:sz="0" w:space="0" w:color="auto"/>
        <w:bottom w:val="none" w:sz="0" w:space="0" w:color="auto"/>
        <w:right w:val="none" w:sz="0" w:space="0" w:color="auto"/>
      </w:divBdr>
    </w:div>
    <w:div w:id="1475222937">
      <w:bodyDiv w:val="1"/>
      <w:marLeft w:val="0"/>
      <w:marRight w:val="0"/>
      <w:marTop w:val="0"/>
      <w:marBottom w:val="0"/>
      <w:divBdr>
        <w:top w:val="none" w:sz="0" w:space="0" w:color="auto"/>
        <w:left w:val="none" w:sz="0" w:space="0" w:color="auto"/>
        <w:bottom w:val="none" w:sz="0" w:space="0" w:color="auto"/>
        <w:right w:val="none" w:sz="0" w:space="0" w:color="auto"/>
      </w:divBdr>
      <w:divsChild>
        <w:div w:id="403196">
          <w:marLeft w:val="0"/>
          <w:marRight w:val="0"/>
          <w:marTop w:val="0"/>
          <w:marBottom w:val="0"/>
          <w:divBdr>
            <w:top w:val="none" w:sz="0" w:space="0" w:color="auto"/>
            <w:left w:val="none" w:sz="0" w:space="0" w:color="auto"/>
            <w:bottom w:val="none" w:sz="0" w:space="0" w:color="auto"/>
            <w:right w:val="none" w:sz="0" w:space="0" w:color="auto"/>
          </w:divBdr>
          <w:divsChild>
            <w:div w:id="1732999136">
              <w:marLeft w:val="0"/>
              <w:marRight w:val="0"/>
              <w:marTop w:val="0"/>
              <w:marBottom w:val="0"/>
              <w:divBdr>
                <w:top w:val="none" w:sz="0" w:space="0" w:color="auto"/>
                <w:left w:val="none" w:sz="0" w:space="0" w:color="auto"/>
                <w:bottom w:val="none" w:sz="0" w:space="0" w:color="auto"/>
                <w:right w:val="none" w:sz="0" w:space="0" w:color="auto"/>
              </w:divBdr>
              <w:divsChild>
                <w:div w:id="1776443355">
                  <w:marLeft w:val="0"/>
                  <w:marRight w:val="0"/>
                  <w:marTop w:val="0"/>
                  <w:marBottom w:val="0"/>
                  <w:divBdr>
                    <w:top w:val="none" w:sz="0" w:space="0" w:color="auto"/>
                    <w:left w:val="none" w:sz="0" w:space="0" w:color="auto"/>
                    <w:bottom w:val="none" w:sz="0" w:space="0" w:color="auto"/>
                    <w:right w:val="none" w:sz="0" w:space="0" w:color="auto"/>
                  </w:divBdr>
                  <w:divsChild>
                    <w:div w:id="335419630">
                      <w:marLeft w:val="0"/>
                      <w:marRight w:val="0"/>
                      <w:marTop w:val="0"/>
                      <w:marBottom w:val="0"/>
                      <w:divBdr>
                        <w:top w:val="none" w:sz="0" w:space="0" w:color="auto"/>
                        <w:left w:val="none" w:sz="0" w:space="0" w:color="auto"/>
                        <w:bottom w:val="none" w:sz="0" w:space="0" w:color="auto"/>
                        <w:right w:val="none" w:sz="0" w:space="0" w:color="auto"/>
                      </w:divBdr>
                      <w:divsChild>
                        <w:div w:id="722482410">
                          <w:marLeft w:val="0"/>
                          <w:marRight w:val="0"/>
                          <w:marTop w:val="0"/>
                          <w:marBottom w:val="0"/>
                          <w:divBdr>
                            <w:top w:val="none" w:sz="0" w:space="0" w:color="auto"/>
                            <w:left w:val="none" w:sz="0" w:space="0" w:color="auto"/>
                            <w:bottom w:val="none" w:sz="0" w:space="0" w:color="auto"/>
                            <w:right w:val="none" w:sz="0" w:space="0" w:color="auto"/>
                          </w:divBdr>
                          <w:divsChild>
                            <w:div w:id="2087148111">
                              <w:marLeft w:val="0"/>
                              <w:marRight w:val="0"/>
                              <w:marTop w:val="0"/>
                              <w:marBottom w:val="0"/>
                              <w:divBdr>
                                <w:top w:val="none" w:sz="0" w:space="0" w:color="auto"/>
                                <w:left w:val="none" w:sz="0" w:space="0" w:color="auto"/>
                                <w:bottom w:val="none" w:sz="0" w:space="0" w:color="auto"/>
                                <w:right w:val="none" w:sz="0" w:space="0" w:color="auto"/>
                              </w:divBdr>
                              <w:divsChild>
                                <w:div w:id="2066173630">
                                  <w:marLeft w:val="0"/>
                                  <w:marRight w:val="0"/>
                                  <w:marTop w:val="0"/>
                                  <w:marBottom w:val="0"/>
                                  <w:divBdr>
                                    <w:top w:val="none" w:sz="0" w:space="0" w:color="auto"/>
                                    <w:left w:val="none" w:sz="0" w:space="0" w:color="auto"/>
                                    <w:bottom w:val="none" w:sz="0" w:space="0" w:color="auto"/>
                                    <w:right w:val="none" w:sz="0" w:space="0" w:color="auto"/>
                                  </w:divBdr>
                                  <w:divsChild>
                                    <w:div w:id="17947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278903">
          <w:marLeft w:val="0"/>
          <w:marRight w:val="0"/>
          <w:marTop w:val="0"/>
          <w:marBottom w:val="0"/>
          <w:divBdr>
            <w:top w:val="none" w:sz="0" w:space="0" w:color="auto"/>
            <w:left w:val="none" w:sz="0" w:space="0" w:color="auto"/>
            <w:bottom w:val="none" w:sz="0" w:space="0" w:color="auto"/>
            <w:right w:val="none" w:sz="0" w:space="0" w:color="auto"/>
          </w:divBdr>
          <w:divsChild>
            <w:div w:id="2098600550">
              <w:marLeft w:val="0"/>
              <w:marRight w:val="0"/>
              <w:marTop w:val="0"/>
              <w:marBottom w:val="0"/>
              <w:divBdr>
                <w:top w:val="none" w:sz="0" w:space="0" w:color="auto"/>
                <w:left w:val="none" w:sz="0" w:space="0" w:color="auto"/>
                <w:bottom w:val="none" w:sz="0" w:space="0" w:color="auto"/>
                <w:right w:val="none" w:sz="0" w:space="0" w:color="auto"/>
              </w:divBdr>
              <w:divsChild>
                <w:div w:id="1340306727">
                  <w:marLeft w:val="0"/>
                  <w:marRight w:val="0"/>
                  <w:marTop w:val="0"/>
                  <w:marBottom w:val="0"/>
                  <w:divBdr>
                    <w:top w:val="none" w:sz="0" w:space="0" w:color="auto"/>
                    <w:left w:val="none" w:sz="0" w:space="0" w:color="auto"/>
                    <w:bottom w:val="none" w:sz="0" w:space="0" w:color="auto"/>
                    <w:right w:val="none" w:sz="0" w:space="0" w:color="auto"/>
                  </w:divBdr>
                  <w:divsChild>
                    <w:div w:id="628822957">
                      <w:marLeft w:val="0"/>
                      <w:marRight w:val="0"/>
                      <w:marTop w:val="0"/>
                      <w:marBottom w:val="0"/>
                      <w:divBdr>
                        <w:top w:val="none" w:sz="0" w:space="0" w:color="auto"/>
                        <w:left w:val="none" w:sz="0" w:space="0" w:color="auto"/>
                        <w:bottom w:val="none" w:sz="0" w:space="0" w:color="auto"/>
                        <w:right w:val="none" w:sz="0" w:space="0" w:color="auto"/>
                      </w:divBdr>
                      <w:divsChild>
                        <w:div w:id="350033255">
                          <w:marLeft w:val="0"/>
                          <w:marRight w:val="0"/>
                          <w:marTop w:val="0"/>
                          <w:marBottom w:val="0"/>
                          <w:divBdr>
                            <w:top w:val="none" w:sz="0" w:space="0" w:color="auto"/>
                            <w:left w:val="none" w:sz="0" w:space="0" w:color="auto"/>
                            <w:bottom w:val="none" w:sz="0" w:space="0" w:color="auto"/>
                            <w:right w:val="none" w:sz="0" w:space="0" w:color="auto"/>
                          </w:divBdr>
                          <w:divsChild>
                            <w:div w:id="902838059">
                              <w:marLeft w:val="0"/>
                              <w:marRight w:val="0"/>
                              <w:marTop w:val="0"/>
                              <w:marBottom w:val="0"/>
                              <w:divBdr>
                                <w:top w:val="none" w:sz="0" w:space="0" w:color="auto"/>
                                <w:left w:val="none" w:sz="0" w:space="0" w:color="auto"/>
                                <w:bottom w:val="none" w:sz="0" w:space="0" w:color="auto"/>
                                <w:right w:val="none" w:sz="0" w:space="0" w:color="auto"/>
                              </w:divBdr>
                              <w:divsChild>
                                <w:div w:id="2142186627">
                                  <w:marLeft w:val="0"/>
                                  <w:marRight w:val="0"/>
                                  <w:marTop w:val="0"/>
                                  <w:marBottom w:val="0"/>
                                  <w:divBdr>
                                    <w:top w:val="none" w:sz="0" w:space="0" w:color="auto"/>
                                    <w:left w:val="none" w:sz="0" w:space="0" w:color="auto"/>
                                    <w:bottom w:val="none" w:sz="0" w:space="0" w:color="auto"/>
                                    <w:right w:val="none" w:sz="0" w:space="0" w:color="auto"/>
                                  </w:divBdr>
                                  <w:divsChild>
                                    <w:div w:id="6336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9278">
          <w:marLeft w:val="0"/>
          <w:marRight w:val="0"/>
          <w:marTop w:val="0"/>
          <w:marBottom w:val="0"/>
          <w:divBdr>
            <w:top w:val="none" w:sz="0" w:space="0" w:color="auto"/>
            <w:left w:val="none" w:sz="0" w:space="0" w:color="auto"/>
            <w:bottom w:val="none" w:sz="0" w:space="0" w:color="auto"/>
            <w:right w:val="none" w:sz="0" w:space="0" w:color="auto"/>
          </w:divBdr>
          <w:divsChild>
            <w:div w:id="1599095702">
              <w:marLeft w:val="0"/>
              <w:marRight w:val="0"/>
              <w:marTop w:val="0"/>
              <w:marBottom w:val="0"/>
              <w:divBdr>
                <w:top w:val="none" w:sz="0" w:space="0" w:color="auto"/>
                <w:left w:val="none" w:sz="0" w:space="0" w:color="auto"/>
                <w:bottom w:val="none" w:sz="0" w:space="0" w:color="auto"/>
                <w:right w:val="none" w:sz="0" w:space="0" w:color="auto"/>
              </w:divBdr>
              <w:divsChild>
                <w:div w:id="489685648">
                  <w:marLeft w:val="0"/>
                  <w:marRight w:val="0"/>
                  <w:marTop w:val="0"/>
                  <w:marBottom w:val="0"/>
                  <w:divBdr>
                    <w:top w:val="none" w:sz="0" w:space="0" w:color="auto"/>
                    <w:left w:val="none" w:sz="0" w:space="0" w:color="auto"/>
                    <w:bottom w:val="none" w:sz="0" w:space="0" w:color="auto"/>
                    <w:right w:val="none" w:sz="0" w:space="0" w:color="auto"/>
                  </w:divBdr>
                  <w:divsChild>
                    <w:div w:id="755516852">
                      <w:marLeft w:val="0"/>
                      <w:marRight w:val="0"/>
                      <w:marTop w:val="0"/>
                      <w:marBottom w:val="0"/>
                      <w:divBdr>
                        <w:top w:val="none" w:sz="0" w:space="0" w:color="auto"/>
                        <w:left w:val="none" w:sz="0" w:space="0" w:color="auto"/>
                        <w:bottom w:val="none" w:sz="0" w:space="0" w:color="auto"/>
                        <w:right w:val="none" w:sz="0" w:space="0" w:color="auto"/>
                      </w:divBdr>
                      <w:divsChild>
                        <w:div w:id="858785460">
                          <w:marLeft w:val="0"/>
                          <w:marRight w:val="0"/>
                          <w:marTop w:val="0"/>
                          <w:marBottom w:val="0"/>
                          <w:divBdr>
                            <w:top w:val="none" w:sz="0" w:space="0" w:color="auto"/>
                            <w:left w:val="none" w:sz="0" w:space="0" w:color="auto"/>
                            <w:bottom w:val="none" w:sz="0" w:space="0" w:color="auto"/>
                            <w:right w:val="none" w:sz="0" w:space="0" w:color="auto"/>
                          </w:divBdr>
                          <w:divsChild>
                            <w:div w:id="1425226183">
                              <w:marLeft w:val="0"/>
                              <w:marRight w:val="0"/>
                              <w:marTop w:val="0"/>
                              <w:marBottom w:val="0"/>
                              <w:divBdr>
                                <w:top w:val="none" w:sz="0" w:space="0" w:color="auto"/>
                                <w:left w:val="none" w:sz="0" w:space="0" w:color="auto"/>
                                <w:bottom w:val="none" w:sz="0" w:space="0" w:color="auto"/>
                                <w:right w:val="none" w:sz="0" w:space="0" w:color="auto"/>
                              </w:divBdr>
                              <w:divsChild>
                                <w:div w:id="784428555">
                                  <w:marLeft w:val="0"/>
                                  <w:marRight w:val="0"/>
                                  <w:marTop w:val="0"/>
                                  <w:marBottom w:val="0"/>
                                  <w:divBdr>
                                    <w:top w:val="none" w:sz="0" w:space="0" w:color="auto"/>
                                    <w:left w:val="none" w:sz="0" w:space="0" w:color="auto"/>
                                    <w:bottom w:val="none" w:sz="0" w:space="0" w:color="auto"/>
                                    <w:right w:val="none" w:sz="0" w:space="0" w:color="auto"/>
                                  </w:divBdr>
                                  <w:divsChild>
                                    <w:div w:id="666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57536">
          <w:marLeft w:val="0"/>
          <w:marRight w:val="0"/>
          <w:marTop w:val="0"/>
          <w:marBottom w:val="0"/>
          <w:divBdr>
            <w:top w:val="none" w:sz="0" w:space="0" w:color="auto"/>
            <w:left w:val="none" w:sz="0" w:space="0" w:color="auto"/>
            <w:bottom w:val="none" w:sz="0" w:space="0" w:color="auto"/>
            <w:right w:val="none" w:sz="0" w:space="0" w:color="auto"/>
          </w:divBdr>
          <w:divsChild>
            <w:div w:id="1823277224">
              <w:marLeft w:val="0"/>
              <w:marRight w:val="0"/>
              <w:marTop w:val="0"/>
              <w:marBottom w:val="0"/>
              <w:divBdr>
                <w:top w:val="none" w:sz="0" w:space="0" w:color="auto"/>
                <w:left w:val="none" w:sz="0" w:space="0" w:color="auto"/>
                <w:bottom w:val="none" w:sz="0" w:space="0" w:color="auto"/>
                <w:right w:val="none" w:sz="0" w:space="0" w:color="auto"/>
              </w:divBdr>
              <w:divsChild>
                <w:div w:id="337579429">
                  <w:marLeft w:val="0"/>
                  <w:marRight w:val="0"/>
                  <w:marTop w:val="0"/>
                  <w:marBottom w:val="0"/>
                  <w:divBdr>
                    <w:top w:val="none" w:sz="0" w:space="0" w:color="auto"/>
                    <w:left w:val="none" w:sz="0" w:space="0" w:color="auto"/>
                    <w:bottom w:val="none" w:sz="0" w:space="0" w:color="auto"/>
                    <w:right w:val="none" w:sz="0" w:space="0" w:color="auto"/>
                  </w:divBdr>
                  <w:divsChild>
                    <w:div w:id="1780296614">
                      <w:marLeft w:val="0"/>
                      <w:marRight w:val="0"/>
                      <w:marTop w:val="0"/>
                      <w:marBottom w:val="0"/>
                      <w:divBdr>
                        <w:top w:val="none" w:sz="0" w:space="0" w:color="auto"/>
                        <w:left w:val="none" w:sz="0" w:space="0" w:color="auto"/>
                        <w:bottom w:val="none" w:sz="0" w:space="0" w:color="auto"/>
                        <w:right w:val="none" w:sz="0" w:space="0" w:color="auto"/>
                      </w:divBdr>
                      <w:divsChild>
                        <w:div w:id="1304893985">
                          <w:marLeft w:val="0"/>
                          <w:marRight w:val="0"/>
                          <w:marTop w:val="0"/>
                          <w:marBottom w:val="0"/>
                          <w:divBdr>
                            <w:top w:val="none" w:sz="0" w:space="0" w:color="auto"/>
                            <w:left w:val="none" w:sz="0" w:space="0" w:color="auto"/>
                            <w:bottom w:val="none" w:sz="0" w:space="0" w:color="auto"/>
                            <w:right w:val="none" w:sz="0" w:space="0" w:color="auto"/>
                          </w:divBdr>
                          <w:divsChild>
                            <w:div w:id="811483896">
                              <w:marLeft w:val="0"/>
                              <w:marRight w:val="0"/>
                              <w:marTop w:val="0"/>
                              <w:marBottom w:val="0"/>
                              <w:divBdr>
                                <w:top w:val="none" w:sz="0" w:space="0" w:color="auto"/>
                                <w:left w:val="none" w:sz="0" w:space="0" w:color="auto"/>
                                <w:bottom w:val="none" w:sz="0" w:space="0" w:color="auto"/>
                                <w:right w:val="none" w:sz="0" w:space="0" w:color="auto"/>
                              </w:divBdr>
                              <w:divsChild>
                                <w:div w:id="1568999389">
                                  <w:marLeft w:val="0"/>
                                  <w:marRight w:val="0"/>
                                  <w:marTop w:val="0"/>
                                  <w:marBottom w:val="0"/>
                                  <w:divBdr>
                                    <w:top w:val="none" w:sz="0" w:space="0" w:color="auto"/>
                                    <w:left w:val="none" w:sz="0" w:space="0" w:color="auto"/>
                                    <w:bottom w:val="none" w:sz="0" w:space="0" w:color="auto"/>
                                    <w:right w:val="none" w:sz="0" w:space="0" w:color="auto"/>
                                  </w:divBdr>
                                  <w:divsChild>
                                    <w:div w:id="40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4900">
          <w:marLeft w:val="0"/>
          <w:marRight w:val="0"/>
          <w:marTop w:val="0"/>
          <w:marBottom w:val="0"/>
          <w:divBdr>
            <w:top w:val="none" w:sz="0" w:space="0" w:color="auto"/>
            <w:left w:val="none" w:sz="0" w:space="0" w:color="auto"/>
            <w:bottom w:val="none" w:sz="0" w:space="0" w:color="auto"/>
            <w:right w:val="none" w:sz="0" w:space="0" w:color="auto"/>
          </w:divBdr>
          <w:divsChild>
            <w:div w:id="1520387487">
              <w:marLeft w:val="0"/>
              <w:marRight w:val="0"/>
              <w:marTop w:val="0"/>
              <w:marBottom w:val="0"/>
              <w:divBdr>
                <w:top w:val="none" w:sz="0" w:space="0" w:color="auto"/>
                <w:left w:val="none" w:sz="0" w:space="0" w:color="auto"/>
                <w:bottom w:val="none" w:sz="0" w:space="0" w:color="auto"/>
                <w:right w:val="none" w:sz="0" w:space="0" w:color="auto"/>
              </w:divBdr>
              <w:divsChild>
                <w:div w:id="1792943389">
                  <w:marLeft w:val="0"/>
                  <w:marRight w:val="0"/>
                  <w:marTop w:val="0"/>
                  <w:marBottom w:val="0"/>
                  <w:divBdr>
                    <w:top w:val="none" w:sz="0" w:space="0" w:color="auto"/>
                    <w:left w:val="none" w:sz="0" w:space="0" w:color="auto"/>
                    <w:bottom w:val="none" w:sz="0" w:space="0" w:color="auto"/>
                    <w:right w:val="none" w:sz="0" w:space="0" w:color="auto"/>
                  </w:divBdr>
                  <w:divsChild>
                    <w:div w:id="964967618">
                      <w:marLeft w:val="0"/>
                      <w:marRight w:val="0"/>
                      <w:marTop w:val="0"/>
                      <w:marBottom w:val="0"/>
                      <w:divBdr>
                        <w:top w:val="none" w:sz="0" w:space="0" w:color="auto"/>
                        <w:left w:val="none" w:sz="0" w:space="0" w:color="auto"/>
                        <w:bottom w:val="none" w:sz="0" w:space="0" w:color="auto"/>
                        <w:right w:val="none" w:sz="0" w:space="0" w:color="auto"/>
                      </w:divBdr>
                      <w:divsChild>
                        <w:div w:id="1504467776">
                          <w:marLeft w:val="0"/>
                          <w:marRight w:val="0"/>
                          <w:marTop w:val="0"/>
                          <w:marBottom w:val="0"/>
                          <w:divBdr>
                            <w:top w:val="none" w:sz="0" w:space="0" w:color="auto"/>
                            <w:left w:val="none" w:sz="0" w:space="0" w:color="auto"/>
                            <w:bottom w:val="none" w:sz="0" w:space="0" w:color="auto"/>
                            <w:right w:val="none" w:sz="0" w:space="0" w:color="auto"/>
                          </w:divBdr>
                          <w:divsChild>
                            <w:div w:id="2111584843">
                              <w:marLeft w:val="0"/>
                              <w:marRight w:val="0"/>
                              <w:marTop w:val="0"/>
                              <w:marBottom w:val="0"/>
                              <w:divBdr>
                                <w:top w:val="none" w:sz="0" w:space="0" w:color="auto"/>
                                <w:left w:val="none" w:sz="0" w:space="0" w:color="auto"/>
                                <w:bottom w:val="none" w:sz="0" w:space="0" w:color="auto"/>
                                <w:right w:val="none" w:sz="0" w:space="0" w:color="auto"/>
                              </w:divBdr>
                              <w:divsChild>
                                <w:div w:id="882521081">
                                  <w:marLeft w:val="0"/>
                                  <w:marRight w:val="0"/>
                                  <w:marTop w:val="0"/>
                                  <w:marBottom w:val="0"/>
                                  <w:divBdr>
                                    <w:top w:val="none" w:sz="0" w:space="0" w:color="auto"/>
                                    <w:left w:val="none" w:sz="0" w:space="0" w:color="auto"/>
                                    <w:bottom w:val="none" w:sz="0" w:space="0" w:color="auto"/>
                                    <w:right w:val="none" w:sz="0" w:space="0" w:color="auto"/>
                                  </w:divBdr>
                                  <w:divsChild>
                                    <w:div w:id="20056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60394">
          <w:marLeft w:val="0"/>
          <w:marRight w:val="0"/>
          <w:marTop w:val="0"/>
          <w:marBottom w:val="0"/>
          <w:divBdr>
            <w:top w:val="none" w:sz="0" w:space="0" w:color="auto"/>
            <w:left w:val="none" w:sz="0" w:space="0" w:color="auto"/>
            <w:bottom w:val="none" w:sz="0" w:space="0" w:color="auto"/>
            <w:right w:val="none" w:sz="0" w:space="0" w:color="auto"/>
          </w:divBdr>
          <w:divsChild>
            <w:div w:id="1793472334">
              <w:marLeft w:val="0"/>
              <w:marRight w:val="0"/>
              <w:marTop w:val="0"/>
              <w:marBottom w:val="0"/>
              <w:divBdr>
                <w:top w:val="none" w:sz="0" w:space="0" w:color="auto"/>
                <w:left w:val="none" w:sz="0" w:space="0" w:color="auto"/>
                <w:bottom w:val="none" w:sz="0" w:space="0" w:color="auto"/>
                <w:right w:val="none" w:sz="0" w:space="0" w:color="auto"/>
              </w:divBdr>
              <w:divsChild>
                <w:div w:id="1617758375">
                  <w:marLeft w:val="0"/>
                  <w:marRight w:val="0"/>
                  <w:marTop w:val="0"/>
                  <w:marBottom w:val="0"/>
                  <w:divBdr>
                    <w:top w:val="none" w:sz="0" w:space="0" w:color="auto"/>
                    <w:left w:val="none" w:sz="0" w:space="0" w:color="auto"/>
                    <w:bottom w:val="none" w:sz="0" w:space="0" w:color="auto"/>
                    <w:right w:val="none" w:sz="0" w:space="0" w:color="auto"/>
                  </w:divBdr>
                  <w:divsChild>
                    <w:div w:id="191574275">
                      <w:marLeft w:val="0"/>
                      <w:marRight w:val="0"/>
                      <w:marTop w:val="0"/>
                      <w:marBottom w:val="0"/>
                      <w:divBdr>
                        <w:top w:val="none" w:sz="0" w:space="0" w:color="auto"/>
                        <w:left w:val="none" w:sz="0" w:space="0" w:color="auto"/>
                        <w:bottom w:val="none" w:sz="0" w:space="0" w:color="auto"/>
                        <w:right w:val="none" w:sz="0" w:space="0" w:color="auto"/>
                      </w:divBdr>
                      <w:divsChild>
                        <w:div w:id="1465082303">
                          <w:marLeft w:val="0"/>
                          <w:marRight w:val="0"/>
                          <w:marTop w:val="0"/>
                          <w:marBottom w:val="0"/>
                          <w:divBdr>
                            <w:top w:val="none" w:sz="0" w:space="0" w:color="auto"/>
                            <w:left w:val="none" w:sz="0" w:space="0" w:color="auto"/>
                            <w:bottom w:val="none" w:sz="0" w:space="0" w:color="auto"/>
                            <w:right w:val="none" w:sz="0" w:space="0" w:color="auto"/>
                          </w:divBdr>
                          <w:divsChild>
                            <w:div w:id="1740054606">
                              <w:marLeft w:val="0"/>
                              <w:marRight w:val="0"/>
                              <w:marTop w:val="0"/>
                              <w:marBottom w:val="0"/>
                              <w:divBdr>
                                <w:top w:val="none" w:sz="0" w:space="0" w:color="auto"/>
                                <w:left w:val="none" w:sz="0" w:space="0" w:color="auto"/>
                                <w:bottom w:val="none" w:sz="0" w:space="0" w:color="auto"/>
                                <w:right w:val="none" w:sz="0" w:space="0" w:color="auto"/>
                              </w:divBdr>
                              <w:divsChild>
                                <w:div w:id="1114398002">
                                  <w:marLeft w:val="0"/>
                                  <w:marRight w:val="0"/>
                                  <w:marTop w:val="0"/>
                                  <w:marBottom w:val="0"/>
                                  <w:divBdr>
                                    <w:top w:val="none" w:sz="0" w:space="0" w:color="auto"/>
                                    <w:left w:val="none" w:sz="0" w:space="0" w:color="auto"/>
                                    <w:bottom w:val="none" w:sz="0" w:space="0" w:color="auto"/>
                                    <w:right w:val="none" w:sz="0" w:space="0" w:color="auto"/>
                                  </w:divBdr>
                                  <w:divsChild>
                                    <w:div w:id="47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7273">
          <w:marLeft w:val="0"/>
          <w:marRight w:val="0"/>
          <w:marTop w:val="0"/>
          <w:marBottom w:val="0"/>
          <w:divBdr>
            <w:top w:val="none" w:sz="0" w:space="0" w:color="auto"/>
            <w:left w:val="none" w:sz="0" w:space="0" w:color="auto"/>
            <w:bottom w:val="none" w:sz="0" w:space="0" w:color="auto"/>
            <w:right w:val="none" w:sz="0" w:space="0" w:color="auto"/>
          </w:divBdr>
          <w:divsChild>
            <w:div w:id="1429086337">
              <w:marLeft w:val="0"/>
              <w:marRight w:val="0"/>
              <w:marTop w:val="0"/>
              <w:marBottom w:val="0"/>
              <w:divBdr>
                <w:top w:val="none" w:sz="0" w:space="0" w:color="auto"/>
                <w:left w:val="none" w:sz="0" w:space="0" w:color="auto"/>
                <w:bottom w:val="none" w:sz="0" w:space="0" w:color="auto"/>
                <w:right w:val="none" w:sz="0" w:space="0" w:color="auto"/>
              </w:divBdr>
              <w:divsChild>
                <w:div w:id="1754935975">
                  <w:marLeft w:val="0"/>
                  <w:marRight w:val="0"/>
                  <w:marTop w:val="0"/>
                  <w:marBottom w:val="0"/>
                  <w:divBdr>
                    <w:top w:val="none" w:sz="0" w:space="0" w:color="auto"/>
                    <w:left w:val="none" w:sz="0" w:space="0" w:color="auto"/>
                    <w:bottom w:val="none" w:sz="0" w:space="0" w:color="auto"/>
                    <w:right w:val="none" w:sz="0" w:space="0" w:color="auto"/>
                  </w:divBdr>
                  <w:divsChild>
                    <w:div w:id="883099291">
                      <w:marLeft w:val="0"/>
                      <w:marRight w:val="0"/>
                      <w:marTop w:val="0"/>
                      <w:marBottom w:val="0"/>
                      <w:divBdr>
                        <w:top w:val="none" w:sz="0" w:space="0" w:color="auto"/>
                        <w:left w:val="none" w:sz="0" w:space="0" w:color="auto"/>
                        <w:bottom w:val="none" w:sz="0" w:space="0" w:color="auto"/>
                        <w:right w:val="none" w:sz="0" w:space="0" w:color="auto"/>
                      </w:divBdr>
                      <w:divsChild>
                        <w:div w:id="1722747259">
                          <w:marLeft w:val="0"/>
                          <w:marRight w:val="0"/>
                          <w:marTop w:val="0"/>
                          <w:marBottom w:val="0"/>
                          <w:divBdr>
                            <w:top w:val="none" w:sz="0" w:space="0" w:color="auto"/>
                            <w:left w:val="none" w:sz="0" w:space="0" w:color="auto"/>
                            <w:bottom w:val="none" w:sz="0" w:space="0" w:color="auto"/>
                            <w:right w:val="none" w:sz="0" w:space="0" w:color="auto"/>
                          </w:divBdr>
                          <w:divsChild>
                            <w:div w:id="1109397311">
                              <w:marLeft w:val="0"/>
                              <w:marRight w:val="0"/>
                              <w:marTop w:val="0"/>
                              <w:marBottom w:val="0"/>
                              <w:divBdr>
                                <w:top w:val="none" w:sz="0" w:space="0" w:color="auto"/>
                                <w:left w:val="none" w:sz="0" w:space="0" w:color="auto"/>
                                <w:bottom w:val="none" w:sz="0" w:space="0" w:color="auto"/>
                                <w:right w:val="none" w:sz="0" w:space="0" w:color="auto"/>
                              </w:divBdr>
                              <w:divsChild>
                                <w:div w:id="1929734043">
                                  <w:marLeft w:val="0"/>
                                  <w:marRight w:val="0"/>
                                  <w:marTop w:val="0"/>
                                  <w:marBottom w:val="0"/>
                                  <w:divBdr>
                                    <w:top w:val="none" w:sz="0" w:space="0" w:color="auto"/>
                                    <w:left w:val="none" w:sz="0" w:space="0" w:color="auto"/>
                                    <w:bottom w:val="none" w:sz="0" w:space="0" w:color="auto"/>
                                    <w:right w:val="none" w:sz="0" w:space="0" w:color="auto"/>
                                  </w:divBdr>
                                  <w:divsChild>
                                    <w:div w:id="1510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959373">
      <w:bodyDiv w:val="1"/>
      <w:marLeft w:val="0"/>
      <w:marRight w:val="0"/>
      <w:marTop w:val="0"/>
      <w:marBottom w:val="0"/>
      <w:divBdr>
        <w:top w:val="none" w:sz="0" w:space="0" w:color="auto"/>
        <w:left w:val="none" w:sz="0" w:space="0" w:color="auto"/>
        <w:bottom w:val="none" w:sz="0" w:space="0" w:color="auto"/>
        <w:right w:val="none" w:sz="0" w:space="0" w:color="auto"/>
      </w:divBdr>
    </w:div>
    <w:div w:id="17823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hejduk.cz/www.uoou.cz" TargetMode="External"/><Relationship Id="rId5" Type="http://schemas.openxmlformats.org/officeDocument/2006/relationships/hyperlink" Target="mailto:office@reals.law"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1986</Words>
  <Characters>11723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Jiráková</dc:creator>
  <cp:keywords/>
  <dc:description/>
  <cp:lastModifiedBy>Jana Jiráková</cp:lastModifiedBy>
  <cp:revision>36</cp:revision>
  <dcterms:created xsi:type="dcterms:W3CDTF">2023-04-14T11:01:00Z</dcterms:created>
  <dcterms:modified xsi:type="dcterms:W3CDTF">2023-04-14T14:50:00Z</dcterms:modified>
</cp:coreProperties>
</file>